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5E4C" w14:textId="25E63DBA" w:rsidR="009B6A8E" w:rsidRDefault="009B6A8E" w:rsidP="000668E1">
      <w:pPr>
        <w:pStyle w:val="Paragrafobase"/>
        <w:suppressAutoHyphens/>
        <w:spacing w:line="240" w:lineRule="auto"/>
        <w:jc w:val="both"/>
        <w:rPr>
          <w:rFonts w:ascii="Calibri" w:hAnsi="Calibri" w:cs="Calibri"/>
          <w:color w:val="3F2050"/>
        </w:rPr>
      </w:pPr>
    </w:p>
    <w:p w14:paraId="0CDACF75" w14:textId="2272CA10" w:rsidR="000668E1" w:rsidRDefault="004F1911" w:rsidP="004F1911">
      <w:pPr>
        <w:pStyle w:val="Paragrafobase"/>
        <w:tabs>
          <w:tab w:val="left" w:pos="3260"/>
        </w:tabs>
        <w:suppressAutoHyphens/>
        <w:spacing w:line="240" w:lineRule="auto"/>
        <w:jc w:val="both"/>
        <w:rPr>
          <w:rFonts w:ascii="Calibri" w:hAnsi="Calibri" w:cs="Calibri"/>
          <w:color w:val="3F2050"/>
        </w:rPr>
      </w:pPr>
      <w:r>
        <w:rPr>
          <w:rFonts w:ascii="Calibri" w:hAnsi="Calibri" w:cs="Calibri"/>
          <w:color w:val="3F2050"/>
        </w:rPr>
        <w:tab/>
      </w:r>
    </w:p>
    <w:p w14:paraId="04982FFB" w14:textId="5D756C59" w:rsidR="000668E1" w:rsidRDefault="000668E1" w:rsidP="000668E1">
      <w:pPr>
        <w:pStyle w:val="Paragrafobase"/>
        <w:suppressAutoHyphens/>
        <w:spacing w:line="240" w:lineRule="auto"/>
        <w:jc w:val="both"/>
        <w:rPr>
          <w:rFonts w:ascii="Calibri" w:hAnsi="Calibri" w:cs="Calibri"/>
          <w:color w:val="3F2050"/>
        </w:rPr>
      </w:pPr>
    </w:p>
    <w:p w14:paraId="7CCA8D10" w14:textId="01928CE3" w:rsidR="000668E1" w:rsidRDefault="000668E1" w:rsidP="000668E1">
      <w:pPr>
        <w:pStyle w:val="Paragrafobase"/>
        <w:suppressAutoHyphens/>
        <w:spacing w:line="240" w:lineRule="auto"/>
        <w:jc w:val="both"/>
        <w:rPr>
          <w:rFonts w:ascii="Calibri" w:hAnsi="Calibri" w:cs="Calibri"/>
          <w:color w:val="3F2050"/>
        </w:rPr>
      </w:pPr>
    </w:p>
    <w:p w14:paraId="6E338D7F" w14:textId="4AC82158" w:rsidR="000668E1" w:rsidRDefault="000668E1" w:rsidP="000668E1">
      <w:pPr>
        <w:pStyle w:val="Paragrafobase"/>
        <w:suppressAutoHyphens/>
        <w:spacing w:line="240" w:lineRule="auto"/>
        <w:jc w:val="both"/>
        <w:rPr>
          <w:rFonts w:ascii="Calibri" w:hAnsi="Calibri" w:cs="Calibri"/>
          <w:color w:val="3F2050"/>
        </w:rPr>
      </w:pPr>
    </w:p>
    <w:p w14:paraId="7AB41B09" w14:textId="6A7E21F3" w:rsidR="000668E1" w:rsidRDefault="000668E1" w:rsidP="000668E1">
      <w:pPr>
        <w:pStyle w:val="Paragrafobase"/>
        <w:suppressAutoHyphens/>
        <w:spacing w:line="240" w:lineRule="auto"/>
        <w:jc w:val="both"/>
        <w:rPr>
          <w:rFonts w:ascii="Calibri" w:hAnsi="Calibri" w:cs="Calibri"/>
          <w:color w:val="3F2050"/>
        </w:rPr>
      </w:pPr>
    </w:p>
    <w:p w14:paraId="03E966E2" w14:textId="2C1CAC64" w:rsidR="000668E1" w:rsidRDefault="000668E1" w:rsidP="000668E1">
      <w:pPr>
        <w:pStyle w:val="Paragrafobase"/>
        <w:suppressAutoHyphens/>
        <w:spacing w:line="240" w:lineRule="auto"/>
        <w:jc w:val="both"/>
        <w:rPr>
          <w:rFonts w:ascii="Calibri" w:hAnsi="Calibri" w:cs="Calibri"/>
          <w:color w:val="3F2050"/>
        </w:rPr>
      </w:pPr>
    </w:p>
    <w:p w14:paraId="3A5D8C2A" w14:textId="7F507FC0" w:rsidR="000668E1" w:rsidRDefault="000668E1" w:rsidP="000668E1">
      <w:pPr>
        <w:pStyle w:val="Paragrafobase"/>
        <w:suppressAutoHyphens/>
        <w:spacing w:line="240" w:lineRule="auto"/>
        <w:jc w:val="both"/>
        <w:rPr>
          <w:rFonts w:ascii="Calibri" w:hAnsi="Calibri" w:cs="Calibri"/>
          <w:color w:val="3F2050"/>
        </w:rPr>
      </w:pPr>
    </w:p>
    <w:p w14:paraId="4E41D47F" w14:textId="4E81EDC5" w:rsidR="007F1F21" w:rsidRDefault="007F1F21" w:rsidP="000668E1">
      <w:pPr>
        <w:pStyle w:val="Paragrafobase"/>
        <w:suppressAutoHyphens/>
        <w:spacing w:line="240" w:lineRule="auto"/>
        <w:jc w:val="both"/>
        <w:rPr>
          <w:rFonts w:ascii="Calibri" w:hAnsi="Calibri" w:cs="Calibri"/>
          <w:color w:val="3F2050"/>
        </w:rPr>
      </w:pPr>
    </w:p>
    <w:p w14:paraId="698B6C0A" w14:textId="77777777" w:rsidR="007F1F21" w:rsidRDefault="007F1F21" w:rsidP="000668E1">
      <w:pPr>
        <w:pStyle w:val="Paragrafobase"/>
        <w:suppressAutoHyphens/>
        <w:spacing w:line="240" w:lineRule="auto"/>
        <w:jc w:val="both"/>
        <w:rPr>
          <w:rFonts w:ascii="Calibri" w:hAnsi="Calibri" w:cs="Calibri"/>
          <w:color w:val="3F2050"/>
        </w:rPr>
      </w:pPr>
    </w:p>
    <w:p w14:paraId="1FF31206" w14:textId="77777777" w:rsidR="000668E1" w:rsidRDefault="000668E1" w:rsidP="000668E1">
      <w:pPr>
        <w:pStyle w:val="Paragrafobase"/>
        <w:suppressAutoHyphens/>
        <w:spacing w:line="240" w:lineRule="auto"/>
        <w:jc w:val="both"/>
        <w:rPr>
          <w:rFonts w:ascii="Calibri" w:hAnsi="Calibri" w:cs="Calibri"/>
          <w:color w:val="3F2050"/>
        </w:rPr>
      </w:pPr>
    </w:p>
    <w:p w14:paraId="49F599F4" w14:textId="6E201043" w:rsidR="00837CDF" w:rsidRDefault="00837CDF" w:rsidP="00D479A6">
      <w:pPr>
        <w:pStyle w:val="Paragrafobase"/>
        <w:suppressAutoHyphens/>
        <w:spacing w:line="240" w:lineRule="auto"/>
        <w:jc w:val="both"/>
        <w:rPr>
          <w:rFonts w:ascii="Calibri" w:hAnsi="Calibri" w:cs="Calibri"/>
          <w:color w:val="3F2050"/>
        </w:rPr>
      </w:pPr>
    </w:p>
    <w:p w14:paraId="5F1CC663" w14:textId="6DF39B1B" w:rsidR="00837CDF" w:rsidRDefault="00837CDF" w:rsidP="00D479A6">
      <w:pPr>
        <w:pStyle w:val="Paragrafobase"/>
        <w:suppressAutoHyphens/>
        <w:spacing w:line="240" w:lineRule="auto"/>
        <w:jc w:val="both"/>
        <w:rPr>
          <w:rFonts w:ascii="Calibri" w:hAnsi="Calibri" w:cs="Calibri"/>
          <w:color w:val="3F2050"/>
        </w:rPr>
      </w:pPr>
    </w:p>
    <w:p w14:paraId="35923E2A" w14:textId="77777777" w:rsidR="00837CDF" w:rsidRDefault="00837CDF" w:rsidP="00D479A6">
      <w:pPr>
        <w:pStyle w:val="Paragrafobase"/>
        <w:suppressAutoHyphens/>
        <w:spacing w:line="240" w:lineRule="auto"/>
        <w:jc w:val="both"/>
        <w:rPr>
          <w:rFonts w:ascii="Calibri" w:hAnsi="Calibri" w:cs="Calibri"/>
          <w:color w:val="3F2050"/>
        </w:rPr>
      </w:pPr>
    </w:p>
    <w:p w14:paraId="6C5F6FDB" w14:textId="11043B86" w:rsidR="00C14955" w:rsidRDefault="00D479A6" w:rsidP="0045283B">
      <w:pPr>
        <w:autoSpaceDE w:val="0"/>
        <w:autoSpaceDN w:val="0"/>
        <w:adjustRightInd w:val="0"/>
        <w:spacing w:after="240" w:line="276" w:lineRule="auto"/>
        <w:jc w:val="both"/>
        <w:rPr>
          <w:rFonts w:ascii="Calibri" w:hAnsi="Calibri" w:cs="Calibri"/>
          <w:b/>
          <w:bCs/>
          <w:noProof/>
          <w:color w:val="3F2050"/>
        </w:rPr>
      </w:pPr>
      <w:r w:rsidRPr="00FC0873">
        <w:rPr>
          <w:rFonts w:ascii="Calibri" w:hAnsi="Calibri" w:cs="Calibri"/>
          <w:b/>
          <w:bCs/>
          <w:noProof/>
          <w:color w:val="3F2050"/>
        </w:rPr>
        <mc:AlternateContent>
          <mc:Choice Requires="wps">
            <w:drawing>
              <wp:anchor distT="0" distB="0" distL="114300" distR="114300" simplePos="0" relativeHeight="251657216" behindDoc="1" locked="0" layoutInCell="1" allowOverlap="1" wp14:anchorId="17C3FA84" wp14:editId="7EC1D9CC">
                <wp:simplePos x="0" y="0"/>
                <wp:positionH relativeFrom="page">
                  <wp:posOffset>1360805</wp:posOffset>
                </wp:positionH>
                <wp:positionV relativeFrom="page">
                  <wp:posOffset>2153285</wp:posOffset>
                </wp:positionV>
                <wp:extent cx="5829480" cy="141048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829480" cy="1410480"/>
                        </a:xfrm>
                        <a:prstGeom prst="rect">
                          <a:avLst/>
                        </a:prstGeom>
                        <a:noFill/>
                        <a:ln w="6350">
                          <a:noFill/>
                        </a:ln>
                      </wps:spPr>
                      <wps:txbx>
                        <w:txbxContent>
                          <w:p w14:paraId="461D90C1" w14:textId="77777777" w:rsidR="00541F64" w:rsidRPr="004D2B7F" w:rsidRDefault="00541F64" w:rsidP="00D479A6">
                            <w:pPr>
                              <w:pStyle w:val="Paragrafobase"/>
                              <w:tabs>
                                <w:tab w:val="left" w:pos="2127"/>
                                <w:tab w:val="left" w:pos="5245"/>
                                <w:tab w:val="left" w:pos="6521"/>
                              </w:tabs>
                              <w:suppressAutoHyphens/>
                              <w:rPr>
                                <w:rFonts w:ascii="Calibri Light" w:hAnsi="Calibri Light" w:cs="Calibri Light"/>
                                <w:color w:val="3F2050"/>
                                <w:sz w:val="36"/>
                                <w:szCs w:val="36"/>
                              </w:rPr>
                            </w:pPr>
                            <w:r w:rsidRPr="004D2B7F">
                              <w:rPr>
                                <w:rFonts w:ascii="Calibri Light" w:hAnsi="Calibri Light" w:cs="Calibri Light"/>
                                <w:color w:val="3F2050"/>
                                <w:sz w:val="36"/>
                                <w:szCs w:val="36"/>
                              </w:rPr>
                              <w:t>Comunicato stampa</w:t>
                            </w:r>
                          </w:p>
                          <w:p w14:paraId="77472430" w14:textId="04C471DB" w:rsidR="00541F64" w:rsidRPr="004D2B7F" w:rsidRDefault="00930B2B" w:rsidP="004D2B7F">
                            <w:pPr>
                              <w:tabs>
                                <w:tab w:val="left" w:pos="2127"/>
                                <w:tab w:val="left" w:pos="5245"/>
                                <w:tab w:val="left" w:pos="6521"/>
                              </w:tabs>
                              <w:spacing w:before="240"/>
                              <w:rPr>
                                <w:color w:val="3F2050"/>
                                <w:sz w:val="44"/>
                                <w:szCs w:val="44"/>
                              </w:rPr>
                            </w:pPr>
                            <w:r>
                              <w:rPr>
                                <w:rFonts w:ascii="Calibri" w:hAnsi="Calibri" w:cs="Calibri"/>
                                <w:color w:val="3F2050"/>
                                <w:spacing w:val="-3"/>
                                <w:sz w:val="44"/>
                                <w:szCs w:val="44"/>
                              </w:rPr>
                              <w:t>‘</w:t>
                            </w:r>
                            <w:r w:rsidR="004D2B7F" w:rsidRPr="004D2B7F">
                              <w:rPr>
                                <w:rFonts w:ascii="Calibri" w:hAnsi="Calibri" w:cs="Calibri"/>
                                <w:color w:val="3F2050"/>
                                <w:spacing w:val="-3"/>
                                <w:sz w:val="44"/>
                                <w:szCs w:val="44"/>
                              </w:rPr>
                              <w:t>SACE</w:t>
                            </w:r>
                            <w:r w:rsidR="00ED299E">
                              <w:rPr>
                                <w:rFonts w:ascii="Calibri" w:hAnsi="Calibri" w:cs="Calibri"/>
                                <w:color w:val="3F2050"/>
                                <w:spacing w:val="-3"/>
                                <w:sz w:val="44"/>
                                <w:szCs w:val="44"/>
                              </w:rPr>
                              <w:t xml:space="preserve"> </w:t>
                            </w:r>
                            <w:r w:rsidR="008E418E">
                              <w:rPr>
                                <w:rFonts w:ascii="Calibri" w:hAnsi="Calibri" w:cs="Calibri"/>
                                <w:color w:val="3F2050"/>
                                <w:spacing w:val="-3"/>
                                <w:sz w:val="44"/>
                                <w:szCs w:val="44"/>
                              </w:rPr>
                              <w:t>on tour</w:t>
                            </w:r>
                            <w:r>
                              <w:rPr>
                                <w:rFonts w:ascii="Calibri" w:hAnsi="Calibri" w:cs="Calibri"/>
                                <w:color w:val="3F2050"/>
                                <w:spacing w:val="-3"/>
                                <w:sz w:val="44"/>
                                <w:szCs w:val="44"/>
                              </w:rPr>
                              <w:t>’</w:t>
                            </w:r>
                            <w:r w:rsidR="00B67B5E">
                              <w:rPr>
                                <w:rFonts w:ascii="Calibri" w:hAnsi="Calibri" w:cs="Calibri"/>
                                <w:color w:val="3F2050"/>
                                <w:spacing w:val="-3"/>
                                <w:sz w:val="44"/>
                                <w:szCs w:val="44"/>
                              </w:rPr>
                              <w:t xml:space="preserve"> per le PMI</w:t>
                            </w:r>
                            <w:r>
                              <w:rPr>
                                <w:rFonts w:ascii="Calibri" w:hAnsi="Calibri" w:cs="Calibri"/>
                                <w:color w:val="3F2050"/>
                                <w:spacing w:val="-3"/>
                                <w:sz w:val="44"/>
                                <w:szCs w:val="44"/>
                              </w:rPr>
                              <w:t xml:space="preserve"> </w:t>
                            </w:r>
                            <w:r w:rsidR="009F727C">
                              <w:rPr>
                                <w:rFonts w:ascii="Calibri" w:hAnsi="Calibri" w:cs="Calibri"/>
                                <w:color w:val="3F2050"/>
                                <w:spacing w:val="-3"/>
                                <w:sz w:val="44"/>
                                <w:szCs w:val="44"/>
                              </w:rPr>
                              <w:t>insieme a</w:t>
                            </w:r>
                            <w:r w:rsidRPr="00930B2B">
                              <w:rPr>
                                <w:rFonts w:ascii="Calibri" w:hAnsi="Calibri" w:cs="Calibri"/>
                                <w:color w:val="3F2050"/>
                                <w:spacing w:val="-3"/>
                                <w:sz w:val="44"/>
                                <w:szCs w:val="44"/>
                              </w:rPr>
                              <w:t xml:space="preserve"> Unioncamere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FA84" id="_x0000_t202" coordsize="21600,21600" o:spt="202" path="m,l,21600r21600,l21600,xe">
                <v:stroke joinstyle="miter"/>
                <v:path gradientshapeok="t" o:connecttype="rect"/>
              </v:shapetype>
              <v:shape id="Casella di testo 5" o:spid="_x0000_s1026" type="#_x0000_t202" style="position:absolute;left:0;text-align:left;margin-left:107.15pt;margin-top:169.55pt;width:459pt;height:11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" filled="f" stroked="f" strokeweight=".5pt">
                <v:textbox inset="0,0,0,0">
                  <w:txbxContent>
                    <w:p w14:paraId="461D90C1" w14:textId="77777777" w:rsidR="00541F64" w:rsidRPr="004D2B7F" w:rsidRDefault="00541F64" w:rsidP="00D479A6">
                      <w:pPr>
                        <w:pStyle w:val="Paragrafobase"/>
                        <w:tabs>
                          <w:tab w:val="left" w:pos="2127"/>
                          <w:tab w:val="left" w:pos="5245"/>
                          <w:tab w:val="left" w:pos="6521"/>
                        </w:tabs>
                        <w:suppressAutoHyphens/>
                        <w:rPr>
                          <w:rFonts w:ascii="Calibri Light" w:hAnsi="Calibri Light" w:cs="Calibri Light"/>
                          <w:color w:val="3F2050"/>
                          <w:sz w:val="36"/>
                          <w:szCs w:val="36"/>
                        </w:rPr>
                      </w:pPr>
                      <w:r w:rsidRPr="004D2B7F">
                        <w:rPr>
                          <w:rFonts w:ascii="Calibri Light" w:hAnsi="Calibri Light" w:cs="Calibri Light"/>
                          <w:color w:val="3F2050"/>
                          <w:sz w:val="36"/>
                          <w:szCs w:val="36"/>
                        </w:rPr>
                        <w:t>Comunicato stampa</w:t>
                      </w:r>
                    </w:p>
                    <w:p w14:paraId="77472430" w14:textId="04C471DB" w:rsidR="00541F64" w:rsidRPr="004D2B7F" w:rsidRDefault="00930B2B" w:rsidP="004D2B7F">
                      <w:pPr>
                        <w:tabs>
                          <w:tab w:val="left" w:pos="2127"/>
                          <w:tab w:val="left" w:pos="5245"/>
                          <w:tab w:val="left" w:pos="6521"/>
                        </w:tabs>
                        <w:spacing w:before="240"/>
                        <w:rPr>
                          <w:color w:val="3F2050"/>
                          <w:sz w:val="44"/>
                          <w:szCs w:val="44"/>
                        </w:rPr>
                      </w:pPr>
                      <w:r>
                        <w:rPr>
                          <w:rFonts w:ascii="Calibri" w:hAnsi="Calibri" w:cs="Calibri"/>
                          <w:color w:val="3F2050"/>
                          <w:spacing w:val="-3"/>
                          <w:sz w:val="44"/>
                          <w:szCs w:val="44"/>
                        </w:rPr>
                        <w:t>‘</w:t>
                      </w:r>
                      <w:r w:rsidR="004D2B7F" w:rsidRPr="004D2B7F">
                        <w:rPr>
                          <w:rFonts w:ascii="Calibri" w:hAnsi="Calibri" w:cs="Calibri"/>
                          <w:color w:val="3F2050"/>
                          <w:spacing w:val="-3"/>
                          <w:sz w:val="44"/>
                          <w:szCs w:val="44"/>
                        </w:rPr>
                        <w:t>SACE</w:t>
                      </w:r>
                      <w:r w:rsidR="00ED299E">
                        <w:rPr>
                          <w:rFonts w:ascii="Calibri" w:hAnsi="Calibri" w:cs="Calibri"/>
                          <w:color w:val="3F2050"/>
                          <w:spacing w:val="-3"/>
                          <w:sz w:val="44"/>
                          <w:szCs w:val="44"/>
                        </w:rPr>
                        <w:t xml:space="preserve"> </w:t>
                      </w:r>
                      <w:r w:rsidR="008E418E">
                        <w:rPr>
                          <w:rFonts w:ascii="Calibri" w:hAnsi="Calibri" w:cs="Calibri"/>
                          <w:color w:val="3F2050"/>
                          <w:spacing w:val="-3"/>
                          <w:sz w:val="44"/>
                          <w:szCs w:val="44"/>
                        </w:rPr>
                        <w:t>on tour</w:t>
                      </w:r>
                      <w:r>
                        <w:rPr>
                          <w:rFonts w:ascii="Calibri" w:hAnsi="Calibri" w:cs="Calibri"/>
                          <w:color w:val="3F2050"/>
                          <w:spacing w:val="-3"/>
                          <w:sz w:val="44"/>
                          <w:szCs w:val="44"/>
                        </w:rPr>
                        <w:t>’</w:t>
                      </w:r>
                      <w:r w:rsidR="00B67B5E">
                        <w:rPr>
                          <w:rFonts w:ascii="Calibri" w:hAnsi="Calibri" w:cs="Calibri"/>
                          <w:color w:val="3F2050"/>
                          <w:spacing w:val="-3"/>
                          <w:sz w:val="44"/>
                          <w:szCs w:val="44"/>
                        </w:rPr>
                        <w:t xml:space="preserve"> per le PMI</w:t>
                      </w:r>
                      <w:r>
                        <w:rPr>
                          <w:rFonts w:ascii="Calibri" w:hAnsi="Calibri" w:cs="Calibri"/>
                          <w:color w:val="3F2050"/>
                          <w:spacing w:val="-3"/>
                          <w:sz w:val="44"/>
                          <w:szCs w:val="44"/>
                        </w:rPr>
                        <w:t xml:space="preserve"> </w:t>
                      </w:r>
                      <w:r w:rsidR="009F727C">
                        <w:rPr>
                          <w:rFonts w:ascii="Calibri" w:hAnsi="Calibri" w:cs="Calibri"/>
                          <w:color w:val="3F2050"/>
                          <w:spacing w:val="-3"/>
                          <w:sz w:val="44"/>
                          <w:szCs w:val="44"/>
                        </w:rPr>
                        <w:t>insieme a</w:t>
                      </w:r>
                      <w:r w:rsidRPr="00930B2B">
                        <w:rPr>
                          <w:rFonts w:ascii="Calibri" w:hAnsi="Calibri" w:cs="Calibri"/>
                          <w:color w:val="3F2050"/>
                          <w:spacing w:val="-3"/>
                          <w:sz w:val="44"/>
                          <w:szCs w:val="44"/>
                        </w:rPr>
                        <w:t xml:space="preserve"> Unioncamere</w:t>
                      </w:r>
                    </w:p>
                  </w:txbxContent>
                </v:textbox>
                <w10:wrap anchorx="page" anchory="page"/>
              </v:shape>
            </w:pict>
          </mc:Fallback>
        </mc:AlternateContent>
      </w:r>
      <w:r w:rsidR="009F727C">
        <w:rPr>
          <w:rFonts w:ascii="Calibri" w:hAnsi="Calibri" w:cs="Calibri"/>
          <w:b/>
          <w:bCs/>
          <w:noProof/>
          <w:color w:val="3F2050"/>
        </w:rPr>
        <w:t xml:space="preserve">SACE torna sul territorio con un </w:t>
      </w:r>
      <w:r w:rsidR="008E418E">
        <w:rPr>
          <w:rFonts w:ascii="Calibri" w:hAnsi="Calibri" w:cs="Calibri"/>
          <w:b/>
          <w:bCs/>
          <w:noProof/>
          <w:color w:val="3F2050"/>
        </w:rPr>
        <w:t xml:space="preserve"> c</w:t>
      </w:r>
      <w:r w:rsidR="008E418E" w:rsidRPr="008E418E">
        <w:rPr>
          <w:rFonts w:ascii="Calibri" w:hAnsi="Calibri" w:cs="Calibri"/>
          <w:b/>
          <w:bCs/>
          <w:noProof/>
          <w:color w:val="3F2050"/>
        </w:rPr>
        <w:t xml:space="preserve">iclo di </w:t>
      </w:r>
      <w:r w:rsidR="009F727C">
        <w:rPr>
          <w:rFonts w:ascii="Calibri" w:hAnsi="Calibri" w:cs="Calibri"/>
          <w:b/>
          <w:bCs/>
          <w:noProof/>
          <w:color w:val="3F2050"/>
        </w:rPr>
        <w:t>eventi regionali per diffon</w:t>
      </w:r>
      <w:r w:rsidR="007F1F21">
        <w:rPr>
          <w:rFonts w:ascii="Calibri" w:hAnsi="Calibri" w:cs="Calibri"/>
          <w:b/>
          <w:bCs/>
          <w:noProof/>
          <w:color w:val="3F2050"/>
        </w:rPr>
        <w:t>d</w:t>
      </w:r>
      <w:r w:rsidR="009F727C">
        <w:rPr>
          <w:rFonts w:ascii="Calibri" w:hAnsi="Calibri" w:cs="Calibri"/>
          <w:b/>
          <w:bCs/>
          <w:noProof/>
          <w:color w:val="3F2050"/>
        </w:rPr>
        <w:t>ere cono</w:t>
      </w:r>
      <w:r w:rsidR="007F1F21">
        <w:rPr>
          <w:rFonts w:ascii="Calibri" w:hAnsi="Calibri" w:cs="Calibri"/>
          <w:b/>
          <w:bCs/>
          <w:noProof/>
          <w:color w:val="3F2050"/>
        </w:rPr>
        <w:t>s</w:t>
      </w:r>
      <w:r w:rsidR="009F727C">
        <w:rPr>
          <w:rFonts w:ascii="Calibri" w:hAnsi="Calibri" w:cs="Calibri"/>
          <w:b/>
          <w:bCs/>
          <w:noProof/>
          <w:color w:val="3F2050"/>
        </w:rPr>
        <w:t>cenza e consapevolezza tra le PMI degli,</w:t>
      </w:r>
      <w:r w:rsidR="008E418E" w:rsidRPr="008E418E">
        <w:rPr>
          <w:rFonts w:ascii="Calibri" w:hAnsi="Calibri" w:cs="Calibri"/>
          <w:b/>
          <w:bCs/>
          <w:noProof/>
          <w:color w:val="3F2050"/>
        </w:rPr>
        <w:t>strumenti formativi e assicurativo-finanziari a supporto dell’export e internazionalizzazione</w:t>
      </w:r>
      <w:r w:rsidR="00B67B5E">
        <w:rPr>
          <w:rFonts w:ascii="Calibri" w:hAnsi="Calibri" w:cs="Calibri"/>
          <w:b/>
          <w:bCs/>
          <w:noProof/>
          <w:color w:val="3F2050"/>
        </w:rPr>
        <w:t xml:space="preserve">. </w:t>
      </w:r>
    </w:p>
    <w:p w14:paraId="18F874F5" w14:textId="37DB1FCB" w:rsidR="00D479A6" w:rsidRPr="00B67B5E" w:rsidRDefault="00B67B5E" w:rsidP="0045283B">
      <w:pPr>
        <w:autoSpaceDE w:val="0"/>
        <w:autoSpaceDN w:val="0"/>
        <w:adjustRightInd w:val="0"/>
        <w:spacing w:after="240" w:line="276" w:lineRule="auto"/>
        <w:jc w:val="both"/>
        <w:rPr>
          <w:rFonts w:ascii="Calibri" w:hAnsi="Calibri" w:cs="Calibri"/>
          <w:b/>
          <w:bCs/>
          <w:noProof/>
          <w:color w:val="3F2050"/>
        </w:rPr>
      </w:pPr>
      <w:r>
        <w:rPr>
          <w:rFonts w:ascii="Calibri" w:hAnsi="Calibri" w:cs="Calibri"/>
          <w:b/>
          <w:bCs/>
          <w:noProof/>
          <w:color w:val="3F2050"/>
        </w:rPr>
        <w:t>Prossime tappe: Puglia (online), Ferrara, Arezzo, Latina e Reggio Calabria</w:t>
      </w:r>
    </w:p>
    <w:p w14:paraId="1ECD6102" w14:textId="05D22BDF" w:rsidR="00EF31F4" w:rsidRPr="0016518B" w:rsidRDefault="00D479A6" w:rsidP="008E418E">
      <w:pPr>
        <w:spacing w:before="240" w:line="276" w:lineRule="auto"/>
        <w:jc w:val="both"/>
        <w:rPr>
          <w:rFonts w:ascii="Calibri" w:hAnsi="Calibri" w:cs="Calibri"/>
          <w:color w:val="000000" w:themeColor="text1"/>
          <w:sz w:val="22"/>
          <w:szCs w:val="22"/>
        </w:rPr>
      </w:pPr>
      <w:r w:rsidRPr="0016518B">
        <w:rPr>
          <w:rFonts w:ascii="Calibri" w:hAnsi="Calibri" w:cs="Calibri"/>
          <w:b/>
          <w:bCs/>
          <w:color w:val="000000" w:themeColor="text1"/>
          <w:sz w:val="22"/>
          <w:szCs w:val="22"/>
        </w:rPr>
        <w:t xml:space="preserve">Roma, </w:t>
      </w:r>
      <w:r w:rsidR="00C14955">
        <w:rPr>
          <w:rFonts w:ascii="Calibri" w:hAnsi="Calibri" w:cs="Calibri"/>
          <w:b/>
          <w:bCs/>
          <w:color w:val="000000" w:themeColor="text1"/>
          <w:sz w:val="22"/>
          <w:szCs w:val="22"/>
        </w:rPr>
        <w:t>25</w:t>
      </w:r>
      <w:r w:rsidR="0045283B" w:rsidRPr="0016518B">
        <w:rPr>
          <w:rFonts w:ascii="Calibri" w:hAnsi="Calibri" w:cs="Calibri"/>
          <w:b/>
          <w:bCs/>
          <w:color w:val="000000" w:themeColor="text1"/>
          <w:sz w:val="22"/>
          <w:szCs w:val="22"/>
        </w:rPr>
        <w:t xml:space="preserve"> </w:t>
      </w:r>
      <w:r w:rsidR="00DF5EDF" w:rsidRPr="0016518B">
        <w:rPr>
          <w:rFonts w:ascii="Calibri" w:hAnsi="Calibri" w:cs="Calibri"/>
          <w:b/>
          <w:bCs/>
          <w:color w:val="000000" w:themeColor="text1"/>
          <w:sz w:val="22"/>
          <w:szCs w:val="22"/>
        </w:rPr>
        <w:t>settembre</w:t>
      </w:r>
      <w:r w:rsidRPr="0016518B">
        <w:rPr>
          <w:rFonts w:ascii="Calibri" w:hAnsi="Calibri" w:cs="Calibri"/>
          <w:b/>
          <w:bCs/>
          <w:color w:val="000000" w:themeColor="text1"/>
          <w:sz w:val="22"/>
          <w:szCs w:val="22"/>
        </w:rPr>
        <w:t xml:space="preserve"> 2023</w:t>
      </w:r>
      <w:r w:rsidRPr="0016518B">
        <w:rPr>
          <w:rFonts w:ascii="Calibri" w:hAnsi="Calibri" w:cs="Calibri"/>
          <w:color w:val="000000" w:themeColor="text1"/>
          <w:sz w:val="22"/>
          <w:szCs w:val="22"/>
        </w:rPr>
        <w:t xml:space="preserve"> – </w:t>
      </w:r>
      <w:r w:rsidR="008E418E" w:rsidRPr="0016518B">
        <w:rPr>
          <w:rFonts w:ascii="Calibri" w:hAnsi="Calibri" w:cs="Calibri"/>
          <w:color w:val="000000" w:themeColor="text1"/>
          <w:sz w:val="22"/>
          <w:szCs w:val="22"/>
        </w:rPr>
        <w:t xml:space="preserve">SACE in collaborazione con Unioncamere </w:t>
      </w:r>
      <w:r w:rsidR="00B67B5E" w:rsidRPr="0016518B">
        <w:rPr>
          <w:rFonts w:ascii="Calibri" w:hAnsi="Calibri" w:cs="Calibri"/>
          <w:color w:val="000000" w:themeColor="text1"/>
          <w:sz w:val="22"/>
          <w:szCs w:val="22"/>
        </w:rPr>
        <w:t xml:space="preserve">ha </w:t>
      </w:r>
      <w:r w:rsidR="008E418E" w:rsidRPr="0016518B">
        <w:rPr>
          <w:rFonts w:ascii="Calibri" w:hAnsi="Calibri" w:cs="Calibri"/>
          <w:color w:val="000000" w:themeColor="text1"/>
          <w:sz w:val="22"/>
          <w:szCs w:val="22"/>
        </w:rPr>
        <w:t>organizza</w:t>
      </w:r>
      <w:r w:rsidR="00B67B5E" w:rsidRPr="0016518B">
        <w:rPr>
          <w:rFonts w:ascii="Calibri" w:hAnsi="Calibri" w:cs="Calibri"/>
          <w:color w:val="000000" w:themeColor="text1"/>
          <w:sz w:val="22"/>
          <w:szCs w:val="22"/>
        </w:rPr>
        <w:t>to</w:t>
      </w:r>
      <w:r w:rsidR="008E418E" w:rsidRPr="0016518B">
        <w:rPr>
          <w:rFonts w:ascii="Calibri" w:hAnsi="Calibri" w:cs="Calibri"/>
          <w:color w:val="000000" w:themeColor="text1"/>
          <w:sz w:val="22"/>
          <w:szCs w:val="22"/>
        </w:rPr>
        <w:t xml:space="preserve"> un ciclo di incontri </w:t>
      </w:r>
      <w:r w:rsidR="00C14955">
        <w:rPr>
          <w:rFonts w:ascii="Calibri" w:hAnsi="Calibri" w:cs="Calibri"/>
          <w:color w:val="000000" w:themeColor="text1"/>
          <w:sz w:val="22"/>
          <w:szCs w:val="22"/>
        </w:rPr>
        <w:t xml:space="preserve">totalmente gratuito </w:t>
      </w:r>
      <w:r w:rsidR="008E418E" w:rsidRPr="0016518B">
        <w:rPr>
          <w:rFonts w:ascii="Calibri" w:hAnsi="Calibri" w:cs="Calibri"/>
          <w:color w:val="000000" w:themeColor="text1"/>
          <w:sz w:val="22"/>
          <w:szCs w:val="22"/>
        </w:rPr>
        <w:t>dedicat</w:t>
      </w:r>
      <w:r w:rsidR="00A5020A" w:rsidRPr="0016518B">
        <w:rPr>
          <w:rFonts w:ascii="Calibri" w:hAnsi="Calibri" w:cs="Calibri"/>
          <w:color w:val="000000" w:themeColor="text1"/>
          <w:sz w:val="22"/>
          <w:szCs w:val="22"/>
        </w:rPr>
        <w:t>o</w:t>
      </w:r>
      <w:r w:rsidR="008E418E" w:rsidRPr="0016518B">
        <w:rPr>
          <w:rFonts w:ascii="Calibri" w:hAnsi="Calibri" w:cs="Calibri"/>
          <w:color w:val="000000" w:themeColor="text1"/>
          <w:sz w:val="22"/>
          <w:szCs w:val="22"/>
        </w:rPr>
        <w:t xml:space="preserve"> a</w:t>
      </w:r>
      <w:r w:rsidR="00A5020A" w:rsidRPr="0016518B">
        <w:rPr>
          <w:rFonts w:ascii="Calibri" w:hAnsi="Calibri" w:cs="Calibri"/>
          <w:color w:val="000000" w:themeColor="text1"/>
          <w:sz w:val="22"/>
          <w:szCs w:val="22"/>
        </w:rPr>
        <w:t>lle</w:t>
      </w:r>
      <w:r w:rsidR="008E418E" w:rsidRPr="0016518B">
        <w:rPr>
          <w:rFonts w:ascii="Calibri" w:hAnsi="Calibri" w:cs="Calibri"/>
          <w:color w:val="000000" w:themeColor="text1"/>
          <w:sz w:val="22"/>
          <w:szCs w:val="22"/>
        </w:rPr>
        <w:t xml:space="preserve"> PMI con l’obiettivo di rafforzar</w:t>
      </w:r>
      <w:r w:rsidR="00C14955">
        <w:rPr>
          <w:rFonts w:ascii="Calibri" w:hAnsi="Calibri" w:cs="Calibri"/>
          <w:color w:val="000000" w:themeColor="text1"/>
          <w:sz w:val="22"/>
          <w:szCs w:val="22"/>
        </w:rPr>
        <w:t>n</w:t>
      </w:r>
      <w:r w:rsidR="008E418E" w:rsidRPr="0016518B">
        <w:rPr>
          <w:rFonts w:ascii="Calibri" w:hAnsi="Calibri" w:cs="Calibri"/>
          <w:color w:val="000000" w:themeColor="text1"/>
          <w:sz w:val="22"/>
          <w:szCs w:val="22"/>
        </w:rPr>
        <w:t xml:space="preserve">e le competenze in tema di </w:t>
      </w:r>
      <w:r w:rsidR="00EF31F4" w:rsidRPr="0016518B">
        <w:rPr>
          <w:rFonts w:ascii="Calibri" w:hAnsi="Calibri" w:cs="Calibri"/>
          <w:color w:val="000000" w:themeColor="text1"/>
          <w:sz w:val="22"/>
          <w:szCs w:val="22"/>
        </w:rPr>
        <w:t xml:space="preserve">export e </w:t>
      </w:r>
      <w:r w:rsidR="008E418E" w:rsidRPr="0016518B">
        <w:rPr>
          <w:rFonts w:ascii="Calibri" w:hAnsi="Calibri" w:cs="Calibri"/>
          <w:color w:val="000000" w:themeColor="text1"/>
          <w:sz w:val="22"/>
          <w:szCs w:val="22"/>
        </w:rPr>
        <w:t>internazionalizzazione</w:t>
      </w:r>
      <w:r w:rsidR="00EF31F4" w:rsidRPr="0016518B">
        <w:rPr>
          <w:rFonts w:ascii="Calibri" w:hAnsi="Calibri" w:cs="Calibri"/>
          <w:color w:val="000000" w:themeColor="text1"/>
          <w:sz w:val="22"/>
          <w:szCs w:val="22"/>
        </w:rPr>
        <w:t xml:space="preserve"> e approfondire analisi dei mercati e gestione del rischio</w:t>
      </w:r>
      <w:r w:rsidR="0016518B" w:rsidRPr="0016518B">
        <w:rPr>
          <w:rFonts w:ascii="Calibri" w:hAnsi="Calibri" w:cs="Calibri"/>
          <w:color w:val="000000" w:themeColor="text1"/>
          <w:sz w:val="22"/>
          <w:szCs w:val="22"/>
        </w:rPr>
        <w:t xml:space="preserve"> per cogliere le opportunità di business.</w:t>
      </w:r>
      <w:r w:rsidR="00E14AB3">
        <w:rPr>
          <w:rFonts w:ascii="Calibri" w:hAnsi="Calibri" w:cs="Calibri"/>
          <w:color w:val="000000" w:themeColor="text1"/>
          <w:sz w:val="22"/>
          <w:szCs w:val="22"/>
        </w:rPr>
        <w:t xml:space="preserve"> I prossimi appuntamenti sono stati quindi organizzati in collaborazione con Unioncamere Puglia e le seguenti Camere di Commercio: </w:t>
      </w:r>
      <w:r w:rsidR="00E14AB3" w:rsidRPr="00E14AB3">
        <w:rPr>
          <w:rFonts w:ascii="Calibri" w:hAnsi="Calibri" w:cs="Calibri"/>
          <w:color w:val="000000" w:themeColor="text1"/>
          <w:sz w:val="22"/>
          <w:szCs w:val="22"/>
        </w:rPr>
        <w:t>CCIAA Ferrara – Ravenna, CCIAA Arezzo – Siena, CCIAA Latina – Frosinone</w:t>
      </w:r>
      <w:r w:rsidR="00E14AB3">
        <w:rPr>
          <w:rFonts w:ascii="Calibri" w:hAnsi="Calibri" w:cs="Calibri"/>
          <w:color w:val="000000" w:themeColor="text1"/>
          <w:sz w:val="22"/>
          <w:szCs w:val="22"/>
        </w:rPr>
        <w:t>, CCIAA Reggio Calabria.</w:t>
      </w:r>
    </w:p>
    <w:p w14:paraId="6CB18B63" w14:textId="66878B09" w:rsidR="00C14955" w:rsidRDefault="009F727C" w:rsidP="0016518B">
      <w:pPr>
        <w:spacing w:before="240" w:line="276" w:lineRule="auto"/>
        <w:jc w:val="both"/>
        <w:rPr>
          <w:rFonts w:ascii="Calibri" w:hAnsi="Calibri" w:cs="Calibri"/>
          <w:color w:val="000000" w:themeColor="text1"/>
          <w:sz w:val="22"/>
          <w:szCs w:val="22"/>
        </w:rPr>
      </w:pPr>
      <w:r>
        <w:rPr>
          <w:rFonts w:ascii="Calibri" w:hAnsi="Calibri" w:cs="Calibri"/>
          <w:color w:val="000000" w:themeColor="text1"/>
          <w:sz w:val="22"/>
          <w:szCs w:val="22"/>
        </w:rPr>
        <w:t>Da Nord a Sud del nostro Paese, l</w:t>
      </w:r>
      <w:r w:rsidR="00EF31F4" w:rsidRPr="0016518B">
        <w:rPr>
          <w:rFonts w:ascii="Calibri" w:hAnsi="Calibri" w:cs="Calibri"/>
          <w:color w:val="000000" w:themeColor="text1"/>
          <w:sz w:val="22"/>
          <w:szCs w:val="22"/>
        </w:rPr>
        <w:t>e</w:t>
      </w:r>
      <w:r w:rsidR="00B67B5E" w:rsidRPr="00B67B5E">
        <w:rPr>
          <w:rFonts w:ascii="Calibri" w:hAnsi="Calibri" w:cs="Calibri"/>
          <w:color w:val="000000" w:themeColor="text1"/>
          <w:sz w:val="22"/>
          <w:szCs w:val="22"/>
        </w:rPr>
        <w:t xml:space="preserve"> </w:t>
      </w:r>
      <w:r w:rsidR="00EF31F4" w:rsidRPr="0016518B">
        <w:rPr>
          <w:rFonts w:ascii="Calibri" w:hAnsi="Calibri" w:cs="Calibri"/>
          <w:color w:val="000000" w:themeColor="text1"/>
          <w:sz w:val="22"/>
          <w:szCs w:val="22"/>
        </w:rPr>
        <w:t xml:space="preserve">prossime </w:t>
      </w:r>
      <w:r w:rsidR="00B67B5E" w:rsidRPr="00B67B5E">
        <w:rPr>
          <w:rFonts w:ascii="Calibri" w:hAnsi="Calibri" w:cs="Calibri"/>
          <w:color w:val="000000" w:themeColor="text1"/>
          <w:sz w:val="22"/>
          <w:szCs w:val="22"/>
        </w:rPr>
        <w:t xml:space="preserve">tappe </w:t>
      </w:r>
      <w:r w:rsidR="00EF31F4" w:rsidRPr="0016518B">
        <w:rPr>
          <w:rFonts w:ascii="Calibri" w:hAnsi="Calibri" w:cs="Calibri"/>
          <w:color w:val="000000" w:themeColor="text1"/>
          <w:sz w:val="22"/>
          <w:szCs w:val="22"/>
        </w:rPr>
        <w:t>sar</w:t>
      </w:r>
      <w:r w:rsidR="00B67B5E" w:rsidRPr="00B67B5E">
        <w:rPr>
          <w:rFonts w:ascii="Calibri" w:hAnsi="Calibri" w:cs="Calibri"/>
          <w:color w:val="000000" w:themeColor="text1"/>
          <w:sz w:val="22"/>
          <w:szCs w:val="22"/>
        </w:rPr>
        <w:t xml:space="preserve">anno </w:t>
      </w:r>
      <w:r>
        <w:rPr>
          <w:rFonts w:ascii="Calibri" w:hAnsi="Calibri" w:cs="Calibri"/>
          <w:color w:val="000000" w:themeColor="text1"/>
          <w:sz w:val="22"/>
          <w:szCs w:val="22"/>
        </w:rPr>
        <w:t xml:space="preserve">l’occasione per </w:t>
      </w:r>
      <w:r w:rsidR="00B67B5E" w:rsidRPr="00B67B5E">
        <w:rPr>
          <w:rFonts w:ascii="Calibri" w:hAnsi="Calibri" w:cs="Calibri"/>
          <w:color w:val="000000" w:themeColor="text1"/>
          <w:sz w:val="22"/>
          <w:szCs w:val="22"/>
        </w:rPr>
        <w:t>approfondi</w:t>
      </w:r>
      <w:r>
        <w:rPr>
          <w:rFonts w:ascii="Calibri" w:hAnsi="Calibri" w:cs="Calibri"/>
          <w:color w:val="000000" w:themeColor="text1"/>
          <w:sz w:val="22"/>
          <w:szCs w:val="22"/>
        </w:rPr>
        <w:t>r</w:t>
      </w:r>
      <w:r w:rsidR="00B67B5E" w:rsidRPr="00B67B5E">
        <w:rPr>
          <w:rFonts w:ascii="Calibri" w:hAnsi="Calibri" w:cs="Calibri"/>
          <w:color w:val="000000" w:themeColor="text1"/>
          <w:sz w:val="22"/>
          <w:szCs w:val="22"/>
        </w:rPr>
        <w:t>e le prospettive d</w:t>
      </w:r>
      <w:r w:rsidR="00EF31F4" w:rsidRPr="0016518B">
        <w:rPr>
          <w:rFonts w:ascii="Calibri" w:hAnsi="Calibri" w:cs="Calibri"/>
          <w:color w:val="000000" w:themeColor="text1"/>
          <w:sz w:val="22"/>
          <w:szCs w:val="22"/>
        </w:rPr>
        <w:t>ell’</w:t>
      </w:r>
      <w:r w:rsidR="00B67B5E" w:rsidRPr="00B67B5E">
        <w:rPr>
          <w:rFonts w:ascii="Calibri" w:hAnsi="Calibri" w:cs="Calibri"/>
          <w:color w:val="000000" w:themeColor="text1"/>
          <w:sz w:val="22"/>
          <w:szCs w:val="22"/>
        </w:rPr>
        <w:t>export</w:t>
      </w:r>
      <w:r w:rsidR="0016518B" w:rsidRPr="0016518B">
        <w:rPr>
          <w:rFonts w:ascii="Calibri" w:hAnsi="Calibri" w:cs="Calibri"/>
          <w:color w:val="000000" w:themeColor="text1"/>
          <w:sz w:val="22"/>
          <w:szCs w:val="22"/>
        </w:rPr>
        <w:t>,</w:t>
      </w:r>
      <w:r w:rsidR="00B67B5E" w:rsidRPr="00B67B5E">
        <w:rPr>
          <w:rFonts w:ascii="Calibri" w:hAnsi="Calibri" w:cs="Calibri"/>
          <w:color w:val="000000" w:themeColor="text1"/>
          <w:sz w:val="22"/>
          <w:szCs w:val="22"/>
        </w:rPr>
        <w:t xml:space="preserve"> </w:t>
      </w:r>
      <w:r w:rsidR="0016518B" w:rsidRPr="0016518B">
        <w:rPr>
          <w:rFonts w:ascii="Calibri" w:hAnsi="Calibri" w:cs="Calibri"/>
          <w:color w:val="000000" w:themeColor="text1"/>
          <w:sz w:val="22"/>
          <w:szCs w:val="22"/>
        </w:rPr>
        <w:t xml:space="preserve">a partire dal quadro </w:t>
      </w:r>
      <w:proofErr w:type="gramStart"/>
      <w:r w:rsidR="0016518B" w:rsidRPr="0016518B">
        <w:rPr>
          <w:rFonts w:ascii="Calibri" w:hAnsi="Calibri" w:cs="Calibri"/>
          <w:color w:val="000000" w:themeColor="text1"/>
          <w:sz w:val="22"/>
          <w:szCs w:val="22"/>
        </w:rPr>
        <w:t>macro-economico</w:t>
      </w:r>
      <w:proofErr w:type="gramEnd"/>
      <w:r w:rsidR="0016518B" w:rsidRPr="0016518B">
        <w:rPr>
          <w:rFonts w:ascii="Calibri" w:hAnsi="Calibri" w:cs="Calibri"/>
          <w:color w:val="000000" w:themeColor="text1"/>
          <w:sz w:val="22"/>
          <w:szCs w:val="22"/>
        </w:rPr>
        <w:t xml:space="preserve"> e geopolitico attuale, </w:t>
      </w:r>
      <w:r w:rsidR="00EF31F4" w:rsidRPr="0016518B">
        <w:rPr>
          <w:rFonts w:ascii="Calibri" w:hAnsi="Calibri" w:cs="Calibri"/>
          <w:color w:val="000000" w:themeColor="text1"/>
          <w:sz w:val="22"/>
          <w:szCs w:val="22"/>
        </w:rPr>
        <w:t>delineando i mercati di destinazione più promettenti</w:t>
      </w:r>
      <w:r w:rsidR="00B67B5E" w:rsidRPr="00B67B5E">
        <w:rPr>
          <w:rFonts w:ascii="Calibri" w:hAnsi="Calibri" w:cs="Calibri"/>
          <w:color w:val="000000" w:themeColor="text1"/>
          <w:sz w:val="22"/>
          <w:szCs w:val="22"/>
        </w:rPr>
        <w:t xml:space="preserve"> in base alla regione di appartenenza </w:t>
      </w:r>
      <w:r w:rsidR="00EF31F4" w:rsidRPr="0016518B">
        <w:rPr>
          <w:rFonts w:ascii="Calibri" w:hAnsi="Calibri" w:cs="Calibri"/>
          <w:color w:val="000000" w:themeColor="text1"/>
          <w:sz w:val="22"/>
          <w:szCs w:val="22"/>
        </w:rPr>
        <w:t>con un</w:t>
      </w:r>
      <w:r w:rsidR="00B67B5E" w:rsidRPr="00B67B5E">
        <w:rPr>
          <w:rFonts w:ascii="Calibri" w:hAnsi="Calibri" w:cs="Calibri"/>
          <w:color w:val="000000" w:themeColor="text1"/>
          <w:sz w:val="22"/>
          <w:szCs w:val="22"/>
        </w:rPr>
        <w:t xml:space="preserve"> focus operativo sugli strumenti di formazione e sulle soluzioni assicurativo-finanziarie di SACE</w:t>
      </w:r>
      <w:r w:rsidR="00923660" w:rsidRPr="0016518B">
        <w:rPr>
          <w:rFonts w:ascii="Calibri" w:hAnsi="Calibri" w:cs="Calibri"/>
          <w:color w:val="000000" w:themeColor="text1"/>
          <w:sz w:val="22"/>
          <w:szCs w:val="22"/>
        </w:rPr>
        <w:t xml:space="preserve"> per sostenerne la competitività e crescere in sicurezza sui mercati esteri</w:t>
      </w:r>
      <w:r w:rsidR="00B67B5E" w:rsidRPr="00B67B5E">
        <w:rPr>
          <w:rFonts w:ascii="Calibri" w:hAnsi="Calibri" w:cs="Calibri"/>
          <w:color w:val="000000" w:themeColor="text1"/>
          <w:sz w:val="22"/>
          <w:szCs w:val="22"/>
        </w:rPr>
        <w:t>. </w:t>
      </w:r>
      <w:r w:rsidR="007111E3">
        <w:rPr>
          <w:rFonts w:ascii="Calibri" w:hAnsi="Calibri" w:cs="Calibri"/>
          <w:color w:val="000000" w:themeColor="text1"/>
          <w:sz w:val="22"/>
          <w:szCs w:val="22"/>
        </w:rPr>
        <w:t xml:space="preserve">SACE metterà in campo tutto il know-how e </w:t>
      </w:r>
      <w:r w:rsidR="00E14AB3">
        <w:rPr>
          <w:rFonts w:ascii="Calibri" w:hAnsi="Calibri" w:cs="Calibri"/>
          <w:color w:val="000000" w:themeColor="text1"/>
          <w:sz w:val="22"/>
          <w:szCs w:val="22"/>
        </w:rPr>
        <w:t>l’esperienza</w:t>
      </w:r>
      <w:r w:rsidR="007111E3">
        <w:rPr>
          <w:rFonts w:ascii="Calibri" w:hAnsi="Calibri" w:cs="Calibri"/>
          <w:color w:val="000000" w:themeColor="text1"/>
          <w:sz w:val="22"/>
          <w:szCs w:val="22"/>
        </w:rPr>
        <w:t xml:space="preserve"> necessaria grazie al supporto di diverse strutture interne da SACE Education</w:t>
      </w:r>
      <w:r w:rsidR="00F250DB">
        <w:rPr>
          <w:rFonts w:ascii="Calibri" w:hAnsi="Calibri" w:cs="Calibri"/>
          <w:color w:val="000000" w:themeColor="text1"/>
          <w:sz w:val="22"/>
          <w:szCs w:val="22"/>
        </w:rPr>
        <w:t xml:space="preserve"> </w:t>
      </w:r>
      <w:proofErr w:type="gramStart"/>
      <w:r w:rsidR="00F250DB">
        <w:rPr>
          <w:rFonts w:ascii="Calibri" w:hAnsi="Calibri" w:cs="Calibri"/>
          <w:color w:val="000000" w:themeColor="text1"/>
          <w:sz w:val="22"/>
          <w:szCs w:val="22"/>
        </w:rPr>
        <w:t>e</w:t>
      </w:r>
      <w:r w:rsidR="007111E3">
        <w:rPr>
          <w:rFonts w:ascii="Calibri" w:hAnsi="Calibri" w:cs="Calibri"/>
          <w:color w:val="000000" w:themeColor="text1"/>
          <w:sz w:val="22"/>
          <w:szCs w:val="22"/>
        </w:rPr>
        <w:t xml:space="preserve"> </w:t>
      </w:r>
      <w:r w:rsidR="007111E3" w:rsidRPr="007111E3">
        <w:rPr>
          <w:rFonts w:ascii="Calibri" w:hAnsi="Calibri" w:cs="Calibri"/>
          <w:color w:val="000000" w:themeColor="text1"/>
          <w:sz w:val="22"/>
          <w:szCs w:val="22"/>
        </w:rPr>
        <w:t>Business</w:t>
      </w:r>
      <w:proofErr w:type="gramEnd"/>
      <w:r w:rsidR="007111E3" w:rsidRPr="007111E3">
        <w:rPr>
          <w:rFonts w:ascii="Calibri" w:hAnsi="Calibri" w:cs="Calibri"/>
          <w:color w:val="000000" w:themeColor="text1"/>
          <w:sz w:val="22"/>
          <w:szCs w:val="22"/>
        </w:rPr>
        <w:t xml:space="preserve"> Promotion </w:t>
      </w:r>
      <w:r w:rsidR="007111E3">
        <w:rPr>
          <w:rFonts w:ascii="Calibri" w:hAnsi="Calibri" w:cs="Calibri"/>
          <w:color w:val="000000" w:themeColor="text1"/>
          <w:sz w:val="22"/>
          <w:szCs w:val="22"/>
        </w:rPr>
        <w:t>all’Ufficio Studi</w:t>
      </w:r>
      <w:r w:rsidR="00E14AB3">
        <w:rPr>
          <w:rFonts w:ascii="Calibri" w:hAnsi="Calibri" w:cs="Calibri"/>
          <w:color w:val="000000" w:themeColor="text1"/>
          <w:sz w:val="22"/>
          <w:szCs w:val="22"/>
        </w:rPr>
        <w:t xml:space="preserve"> </w:t>
      </w:r>
      <w:r w:rsidR="007111E3">
        <w:rPr>
          <w:rFonts w:ascii="Calibri" w:hAnsi="Calibri" w:cs="Calibri"/>
          <w:color w:val="000000" w:themeColor="text1"/>
          <w:sz w:val="22"/>
          <w:szCs w:val="22"/>
        </w:rPr>
        <w:t>agli uffici territoriali.</w:t>
      </w:r>
    </w:p>
    <w:p w14:paraId="502EC14F" w14:textId="2CBACF90" w:rsidR="00267EAC" w:rsidRDefault="00267EAC" w:rsidP="00B67B5E">
      <w:pPr>
        <w:spacing w:before="240" w:line="276" w:lineRule="auto"/>
        <w:jc w:val="both"/>
        <w:rPr>
          <w:rFonts w:ascii="Calibri" w:hAnsi="Calibri" w:cs="Calibri"/>
          <w:color w:val="000000" w:themeColor="text1"/>
          <w:sz w:val="22"/>
          <w:szCs w:val="22"/>
        </w:rPr>
      </w:pPr>
      <w:r w:rsidRPr="00267EAC">
        <w:rPr>
          <w:rFonts w:ascii="Calibri" w:hAnsi="Calibri" w:cs="Calibri"/>
          <w:color w:val="000000" w:themeColor="text1"/>
          <w:sz w:val="22"/>
          <w:szCs w:val="22"/>
        </w:rPr>
        <w:t>A valle degli appuntamenti è prevista la possibilità di un incontro gratuito con un consulente SACE in cui le aziende interessate potranno approfondire le necessità legate alla propria realtà aziendale.</w:t>
      </w:r>
    </w:p>
    <w:p w14:paraId="3EBEDCBD" w14:textId="6D3F23AD" w:rsidR="00B67B5E" w:rsidRPr="0016518B" w:rsidRDefault="00B67B5E" w:rsidP="00B67B5E">
      <w:pPr>
        <w:spacing w:before="240" w:line="276" w:lineRule="auto"/>
        <w:jc w:val="both"/>
        <w:rPr>
          <w:rFonts w:ascii="Calibri" w:hAnsi="Calibri" w:cs="Calibri"/>
          <w:color w:val="000000" w:themeColor="text1"/>
          <w:sz w:val="22"/>
          <w:szCs w:val="22"/>
        </w:rPr>
      </w:pPr>
      <w:r w:rsidRPr="0016518B">
        <w:rPr>
          <w:rFonts w:ascii="Calibri" w:hAnsi="Calibri" w:cs="Calibri"/>
          <w:color w:val="000000" w:themeColor="text1"/>
          <w:sz w:val="22"/>
          <w:szCs w:val="22"/>
        </w:rPr>
        <w:t>Le prossime Tappe</w:t>
      </w:r>
      <w:r w:rsidR="00E14AB3">
        <w:rPr>
          <w:rFonts w:ascii="Calibri" w:hAnsi="Calibri" w:cs="Calibri"/>
          <w:color w:val="000000" w:themeColor="text1"/>
          <w:sz w:val="22"/>
          <w:szCs w:val="22"/>
        </w:rPr>
        <w:t xml:space="preserve"> sono</w:t>
      </w:r>
      <w:r w:rsidRPr="0016518B">
        <w:rPr>
          <w:rFonts w:ascii="Calibri" w:hAnsi="Calibri" w:cs="Calibri"/>
          <w:color w:val="000000" w:themeColor="text1"/>
          <w:sz w:val="22"/>
          <w:szCs w:val="22"/>
        </w:rPr>
        <w:t>:</w:t>
      </w:r>
    </w:p>
    <w:p w14:paraId="63293799" w14:textId="7EDF8B9A"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 xml:space="preserve">Puglia: 27 settembre </w:t>
      </w:r>
      <w:hyperlink r:id="rId8" w:history="1">
        <w:r w:rsidR="0016518B" w:rsidRPr="00C14955">
          <w:rPr>
            <w:rStyle w:val="Collegamentoipertestuale"/>
            <w:rFonts w:ascii="Calibri" w:hAnsi="Calibri" w:cs="Calibri"/>
          </w:rPr>
          <w:t>(online)</w:t>
        </w:r>
      </w:hyperlink>
    </w:p>
    <w:p w14:paraId="192494D5" w14:textId="5468BD01"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Ferrara: 12 ottobre</w:t>
      </w:r>
    </w:p>
    <w:p w14:paraId="447A213D" w14:textId="02094F5D"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 xml:space="preserve">Arezzo: 8 novembre </w:t>
      </w:r>
    </w:p>
    <w:p w14:paraId="44D38B97" w14:textId="31FF0EA7"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Latina: 22 novembre</w:t>
      </w:r>
    </w:p>
    <w:p w14:paraId="1C5CD032" w14:textId="029F0C0E"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Reggio Calabria: 30 novembre</w:t>
      </w:r>
    </w:p>
    <w:p w14:paraId="5A91876C" w14:textId="1EF3E038" w:rsidR="005F5D10" w:rsidRPr="0016518B" w:rsidRDefault="00267EAC" w:rsidP="00D81263">
      <w:pPr>
        <w:spacing w:before="240" w:line="276" w:lineRule="auto"/>
        <w:jc w:val="both"/>
        <w:rPr>
          <w:rFonts w:ascii="Calibri" w:hAnsi="Calibri" w:cs="Calibri"/>
          <w:color w:val="000000" w:themeColor="text1"/>
          <w:sz w:val="22"/>
          <w:szCs w:val="22"/>
        </w:rPr>
      </w:pPr>
      <w:r w:rsidRPr="00267EAC">
        <w:rPr>
          <w:rFonts w:ascii="Calibri" w:hAnsi="Calibri" w:cs="Calibri"/>
          <w:color w:val="000000" w:themeColor="text1"/>
          <w:sz w:val="22"/>
          <w:szCs w:val="22"/>
        </w:rPr>
        <w:t>Scopri il progetto e iscriviti qui</w:t>
      </w:r>
      <w:r>
        <w:rPr>
          <w:rStyle w:val="Rimandocommento"/>
        </w:rPr>
        <w:t xml:space="preserve">: </w:t>
      </w:r>
      <w:hyperlink r:id="rId9" w:history="1">
        <w:r w:rsidR="00930B2B" w:rsidRPr="0016518B">
          <w:rPr>
            <w:rStyle w:val="Collegamentoipertestuale"/>
            <w:sz w:val="22"/>
            <w:szCs w:val="22"/>
          </w:rPr>
          <w:t>SACE ON TOUR</w:t>
        </w:r>
      </w:hyperlink>
      <w:r w:rsidR="00930B2B" w:rsidRPr="0016518B">
        <w:rPr>
          <w:sz w:val="22"/>
          <w:szCs w:val="22"/>
        </w:rPr>
        <w:t>.</w:t>
      </w:r>
    </w:p>
    <w:p w14:paraId="30FB7FE1" w14:textId="64F01944" w:rsidR="004D2B7F" w:rsidRPr="004D2B7F" w:rsidRDefault="00C14955" w:rsidP="004D2B7F">
      <w:pPr>
        <w:pStyle w:val="Paragrafobase"/>
        <w:spacing w:line="240" w:lineRule="auto"/>
        <w:jc w:val="both"/>
        <w:rPr>
          <w:rFonts w:ascii="Calibri Light" w:hAnsi="Calibri Light" w:cs="Calibri Light"/>
          <w:sz w:val="16"/>
          <w:szCs w:val="16"/>
        </w:rPr>
      </w:pPr>
      <w:r>
        <w:rPr>
          <w:rFonts w:ascii="Calibri" w:hAnsi="Calibri" w:cs="Calibri"/>
          <w:b/>
          <w:bCs/>
          <w:sz w:val="16"/>
          <w:szCs w:val="16"/>
        </w:rPr>
        <w:br/>
      </w:r>
      <w:r w:rsidR="004D2B7F" w:rsidRPr="004D2B7F">
        <w:rPr>
          <w:rFonts w:ascii="Calibri" w:hAnsi="Calibri" w:cs="Calibri"/>
          <w:b/>
          <w:bCs/>
          <w:sz w:val="16"/>
          <w:szCs w:val="16"/>
        </w:rPr>
        <w:t>SACE</w:t>
      </w:r>
      <w:r w:rsidR="004D2B7F" w:rsidRPr="004D2B7F">
        <w:rPr>
          <w:rFonts w:ascii="Calibri Light" w:hAnsi="Calibri Light" w:cs="Calibri Light"/>
          <w:sz w:val="16"/>
          <w:szCs w:val="16"/>
        </w:rPr>
        <w:t xml:space="preserve"> è il gruppo assicurativo-finanziario italiano, direttamente controllato dal Ministero dell’Economia e delle Finanze, specializzato nel sostegno alle imprese e al tessuto economico nazionale attraverso un’ampia gamma di strumenti e soluzioni a supporto della competitività in Italia e nel mondo. Da quarantacinque anni, il Gruppo SACE è il partner di riferimento per le imprese italiane che esportano e crescono nei mercati esteri. Supporta, inoltre, il sistema bancario per facilitare, con le sue garanzie finanziarie, l’accesso al credito delle aziende con un ruolo recentemente ampliato da nuovi strumenti per sostenere la liquidità, gli investimenti per la competitività e per la sostenibilità nell’ambito del Green New Deal italiano, a partire dal mercato domestico. Con un portafoglio di operazioni assicurate e investimenti garantiti pari a 165 miliardi di euro, SACE, insieme a tutte le società del Gruppo – SACE FCT che opera nel factoring, SACE </w:t>
      </w:r>
      <w:r w:rsidR="004D2B7F" w:rsidRPr="004D2B7F">
        <w:rPr>
          <w:rFonts w:ascii="Calibri Light" w:hAnsi="Calibri Light" w:cs="Calibri Light"/>
          <w:sz w:val="16"/>
          <w:szCs w:val="16"/>
        </w:rPr>
        <w:lastRenderedPageBreak/>
        <w:t xml:space="preserve">BT attiva nei rami Credito, Cauzioni e Altri danni ai beni e SACE SRV, specializzata nelle attività di recupero del credito e di gestione del patrimonio informativo – serve oltre </w:t>
      </w:r>
      <w:r w:rsidR="003F3E69">
        <w:rPr>
          <w:rFonts w:ascii="Calibri Light" w:hAnsi="Calibri Light" w:cs="Calibri Light"/>
          <w:sz w:val="16"/>
          <w:szCs w:val="16"/>
        </w:rPr>
        <w:t>32,5</w:t>
      </w:r>
      <w:r w:rsidR="004D2B7F" w:rsidRPr="004D2B7F">
        <w:rPr>
          <w:rFonts w:ascii="Calibri Light" w:hAnsi="Calibri Light" w:cs="Calibri Light"/>
          <w:sz w:val="16"/>
          <w:szCs w:val="16"/>
        </w:rPr>
        <w:t xml:space="preserve"> mila aziende, soprattutto PMI, supportandone la crescita in Italia e in circa 200 mercati esteri.</w:t>
      </w:r>
    </w:p>
    <w:p w14:paraId="01065238" w14:textId="24BCB4CB" w:rsidR="00B20B03" w:rsidRPr="005F3D54" w:rsidRDefault="004D2B7F" w:rsidP="00304648">
      <w:pPr>
        <w:pStyle w:val="Paragrafobase"/>
        <w:suppressAutoHyphens/>
        <w:spacing w:line="240" w:lineRule="auto"/>
        <w:jc w:val="both"/>
      </w:pPr>
      <w:r>
        <w:rPr>
          <w:noProof/>
        </w:rPr>
        <mc:AlternateContent>
          <mc:Choice Requires="wpg">
            <w:drawing>
              <wp:anchor distT="0" distB="0" distL="114300" distR="114300" simplePos="0" relativeHeight="251661312" behindDoc="0" locked="0" layoutInCell="1" allowOverlap="1" wp14:anchorId="701840A2" wp14:editId="3D83FCC4">
                <wp:simplePos x="0" y="0"/>
                <wp:positionH relativeFrom="margin">
                  <wp:align>center</wp:align>
                </wp:positionH>
                <wp:positionV relativeFrom="paragraph">
                  <wp:posOffset>176530</wp:posOffset>
                </wp:positionV>
                <wp:extent cx="2171700" cy="349250"/>
                <wp:effectExtent l="0" t="0" r="0" b="12700"/>
                <wp:wrapNone/>
                <wp:docPr id="16" name="Gruppo 16"/>
                <wp:cNvGraphicFramePr/>
                <a:graphic xmlns:a="http://schemas.openxmlformats.org/drawingml/2006/main">
                  <a:graphicData uri="http://schemas.microsoft.com/office/word/2010/wordprocessingGroup">
                    <wpg:wgp>
                      <wpg:cNvGrpSpPr/>
                      <wpg:grpSpPr>
                        <a:xfrm>
                          <a:off x="0" y="0"/>
                          <a:ext cx="2171700" cy="349250"/>
                          <a:chOff x="0" y="1108075"/>
                          <a:chExt cx="2171700" cy="349250"/>
                        </a:xfrm>
                      </wpg:grpSpPr>
                      <wps:wsp>
                        <wps:cNvPr id="7" name="Casella di testo 7"/>
                        <wps:cNvSpPr txBox="1"/>
                        <wps:spPr>
                          <a:xfrm>
                            <a:off x="0" y="1108075"/>
                            <a:ext cx="873125" cy="193675"/>
                          </a:xfrm>
                          <a:prstGeom prst="rect">
                            <a:avLst/>
                          </a:prstGeom>
                          <a:noFill/>
                          <a:ln w="6350">
                            <a:noFill/>
                          </a:ln>
                        </wps:spPr>
                        <wps:txbx>
                          <w:txbxContent>
                            <w:p w14:paraId="2F02A32B" w14:textId="77777777" w:rsidR="004D2B7F" w:rsidRPr="008711C6" w:rsidRDefault="004D2B7F" w:rsidP="004D2B7F">
                              <w:pPr>
                                <w:pStyle w:val="Paragrafobase"/>
                                <w:jc w:val="both"/>
                                <w:rPr>
                                  <w:rFonts w:ascii="Calibri" w:hAnsi="Calibri" w:cs="Calibri"/>
                                  <w:b/>
                                  <w:bCs/>
                                  <w:color w:val="3F2050"/>
                                  <w:sz w:val="14"/>
                                  <w:szCs w:val="14"/>
                                </w:rPr>
                              </w:pPr>
                              <w:r>
                                <w:rPr>
                                  <w:rFonts w:ascii="Calibri" w:hAnsi="Calibri" w:cs="Calibri"/>
                                  <w:b/>
                                  <w:bCs/>
                                  <w:color w:val="3F2050"/>
                                  <w:sz w:val="14"/>
                                  <w:szCs w:val="14"/>
                                </w:rPr>
                                <w:t>Contatti per i media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Casella di testo 9"/>
                        <wps:cNvSpPr txBox="1"/>
                        <wps:spPr>
                          <a:xfrm>
                            <a:off x="1298575" y="1108075"/>
                            <a:ext cx="873125" cy="349250"/>
                          </a:xfrm>
                          <a:prstGeom prst="rect">
                            <a:avLst/>
                          </a:prstGeom>
                          <a:noFill/>
                          <a:ln w="6350">
                            <a:noFill/>
                          </a:ln>
                        </wps:spPr>
                        <wps:txbx>
                          <w:txbxContent>
                            <w:p w14:paraId="6003866D" w14:textId="77777777" w:rsidR="005F3D54" w:rsidRDefault="004D2B7F" w:rsidP="005F3D54">
                              <w:r>
                                <w:rPr>
                                  <w:rFonts w:ascii="Calibri Light" w:hAnsi="Calibri Light" w:cs="Calibri Light"/>
                                  <w:sz w:val="14"/>
                                  <w:szCs w:val="14"/>
                                </w:rPr>
                                <w:t>SACE | Ufficio Stampa</w:t>
                              </w:r>
                              <w:r w:rsidR="005F3D54">
                                <w:rPr>
                                  <w:rFonts w:ascii="Calibri Light" w:hAnsi="Calibri Light" w:cs="Calibri Light"/>
                                  <w:sz w:val="14"/>
                                  <w:szCs w:val="14"/>
                                </w:rPr>
                                <w:br/>
                              </w:r>
                              <w:hyperlink r:id="rId10" w:history="1">
                                <w:r w:rsidR="005F3D54" w:rsidRPr="002001EB">
                                  <w:rPr>
                                    <w:rStyle w:val="Collegamentoipertestuale"/>
                                    <w:rFonts w:ascii="Calibri Light" w:hAnsi="Calibri Light" w:cs="Calibri Light"/>
                                    <w:sz w:val="14"/>
                                    <w:szCs w:val="14"/>
                                  </w:rPr>
                                  <w:t>ufficiostampa@sace.it</w:t>
                                </w:r>
                              </w:hyperlink>
                              <w:r w:rsidR="005F3D54">
                                <w:rPr>
                                  <w:rFonts w:ascii="Calibri Light" w:hAnsi="Calibri Light" w:cs="Calibri Light"/>
                                  <w:sz w:val="14"/>
                                  <w:szCs w:val="14"/>
                                </w:rPr>
                                <w:br/>
                              </w:r>
                              <w:hyperlink r:id="rId11" w:history="1">
                                <w:r w:rsidR="005F3D54" w:rsidRPr="00677012">
                                  <w:rPr>
                                    <w:rStyle w:val="Collegamentoipertestuale"/>
                                    <w:rFonts w:ascii="Calibri Light" w:hAnsi="Calibri Light" w:cs="Calibri Light"/>
                                    <w:sz w:val="14"/>
                                    <w:szCs w:val="14"/>
                                  </w:rPr>
                                  <w:t xml:space="preserve">Media </w:t>
                                </w:r>
                                <w:proofErr w:type="spellStart"/>
                                <w:r w:rsidR="005F3D54" w:rsidRPr="00677012">
                                  <w:rPr>
                                    <w:rStyle w:val="Collegamentoipertestuale"/>
                                    <w:rFonts w:ascii="Calibri Light" w:hAnsi="Calibri Light" w:cs="Calibri Light"/>
                                    <w:sz w:val="14"/>
                                    <w:szCs w:val="14"/>
                                  </w:rPr>
                                  <w:t>gallery</w:t>
                                </w:r>
                                <w:proofErr w:type="spellEnd"/>
                              </w:hyperlink>
                            </w:p>
                            <w:p w14:paraId="451F2D76" w14:textId="0248F8DD" w:rsidR="005F3D54" w:rsidRDefault="005F3D54" w:rsidP="005F3D54">
                              <w:pPr>
                                <w:pStyle w:val="Paragrafobase"/>
                                <w:spacing w:line="240" w:lineRule="auto"/>
                                <w:jc w:val="both"/>
                                <w:rPr>
                                  <w:rFonts w:ascii="Calibri Light" w:hAnsi="Calibri Light" w:cs="Calibri Light"/>
                                  <w:sz w:val="14"/>
                                  <w:szCs w:val="14"/>
                                </w:rPr>
                              </w:pPr>
                            </w:p>
                            <w:p w14:paraId="44CBBE86" w14:textId="581FF230" w:rsidR="004D2B7F" w:rsidRDefault="004D2B7F" w:rsidP="004D2B7F">
                              <w:pPr>
                                <w:pStyle w:val="Paragrafobase"/>
                                <w:spacing w:line="240" w:lineRule="auto"/>
                                <w:jc w:val="both"/>
                                <w:rPr>
                                  <w:rFonts w:ascii="Calibri Light" w:hAnsi="Calibri Light" w:cs="Calibri Light"/>
                                  <w:sz w:val="14"/>
                                  <w:szCs w:val="14"/>
                                </w:rPr>
                              </w:pPr>
                              <w:r>
                                <w:rPr>
                                  <w:rFonts w:ascii="Calibri Light" w:hAnsi="Calibri Light" w:cs="Calibri Light"/>
                                  <w:sz w:val="14"/>
                                  <w:szCs w:val="14"/>
                                </w:rPr>
                                <w:t xml:space="preserve"> </w:t>
                              </w:r>
                            </w:p>
                            <w:p w14:paraId="5758ECF3" w14:textId="1AD6ACFC" w:rsidR="004D2B7F" w:rsidRPr="008711C6" w:rsidRDefault="004D2B7F" w:rsidP="004D2B7F">
                              <w:pPr>
                                <w:pStyle w:val="Intestazione"/>
                                <w:jc w:val="both"/>
                                <w:rPr>
                                  <w:rFonts w:ascii="Calibri" w:hAnsi="Calibri" w:cs="Calibri"/>
                                  <w:b/>
                                  <w:bCs/>
                                  <w:color w:val="3F2050"/>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Connettore 1 15"/>
                        <wps:cNvCnPr/>
                        <wps:spPr>
                          <a:xfrm>
                            <a:off x="1101725" y="1130300"/>
                            <a:ext cx="0" cy="200025"/>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1840A2" id="Gruppo 16" o:spid="_x0000_s1027" style="position:absolute;left:0;text-align:left;margin-left:0;margin-top:13.9pt;width:171pt;height:27.5pt;z-index:251661312;mso-position-horizontal:center;mso-position-horizontal-relative:margin;mso-width-relative:margin;mso-height-relative:margin" coordorigin=",11080" coordsize="21717,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">
                <v:shape id="Casella di testo 7" o:spid="_x0000_s1028" type="#_x0000_t202" style="position:absolute;top:11080;width:873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2F02A32B" w14:textId="77777777" w:rsidR="004D2B7F" w:rsidRPr="008711C6" w:rsidRDefault="004D2B7F" w:rsidP="004D2B7F">
                        <w:pPr>
                          <w:pStyle w:val="Paragrafobase"/>
                          <w:jc w:val="both"/>
                          <w:rPr>
                            <w:rFonts w:ascii="Calibri" w:hAnsi="Calibri" w:cs="Calibri"/>
                            <w:b/>
                            <w:bCs/>
                            <w:color w:val="3F2050"/>
                            <w:sz w:val="14"/>
                            <w:szCs w:val="14"/>
                          </w:rPr>
                        </w:pPr>
                        <w:r>
                          <w:rPr>
                            <w:rFonts w:ascii="Calibri" w:hAnsi="Calibri" w:cs="Calibri"/>
                            <w:b/>
                            <w:bCs/>
                            <w:color w:val="3F2050"/>
                            <w:sz w:val="14"/>
                            <w:szCs w:val="14"/>
                          </w:rPr>
                          <w:t>Contatti per i media</w:t>
                        </w:r>
                      </w:p>
                    </w:txbxContent>
                  </v:textbox>
                </v:shape>
                <v:shape id="Casella di testo 9" o:spid="_x0000_s1029" type="#_x0000_t202" style="position:absolute;left:12985;top:11080;width:873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6003866D" w14:textId="77777777" w:rsidR="005F3D54" w:rsidRDefault="004D2B7F" w:rsidP="005F3D54">
                        <w:r>
                          <w:rPr>
                            <w:rFonts w:ascii="Calibri Light" w:hAnsi="Calibri Light" w:cs="Calibri Light"/>
                            <w:sz w:val="14"/>
                            <w:szCs w:val="14"/>
                          </w:rPr>
                          <w:t>SACE | Ufficio Stampa</w:t>
                        </w:r>
                        <w:r w:rsidR="005F3D54">
                          <w:rPr>
                            <w:rFonts w:ascii="Calibri Light" w:hAnsi="Calibri Light" w:cs="Calibri Light"/>
                            <w:sz w:val="14"/>
                            <w:szCs w:val="14"/>
                          </w:rPr>
                          <w:br/>
                        </w:r>
                        <w:hyperlink r:id="rId12" w:history="1">
                          <w:r w:rsidR="005F3D54" w:rsidRPr="002001EB">
                            <w:rPr>
                              <w:rStyle w:val="Collegamentoipertestuale"/>
                              <w:rFonts w:ascii="Calibri Light" w:hAnsi="Calibri Light" w:cs="Calibri Light"/>
                              <w:sz w:val="14"/>
                              <w:szCs w:val="14"/>
                            </w:rPr>
                            <w:t>ufficiostampa@sace.it</w:t>
                          </w:r>
                        </w:hyperlink>
                        <w:r w:rsidR="005F3D54">
                          <w:rPr>
                            <w:rFonts w:ascii="Calibri Light" w:hAnsi="Calibri Light" w:cs="Calibri Light"/>
                            <w:sz w:val="14"/>
                            <w:szCs w:val="14"/>
                          </w:rPr>
                          <w:br/>
                        </w:r>
                        <w:hyperlink r:id="rId13" w:history="1">
                          <w:r w:rsidR="005F3D54" w:rsidRPr="00677012">
                            <w:rPr>
                              <w:rStyle w:val="Collegamentoipertestuale"/>
                              <w:rFonts w:ascii="Calibri Light" w:hAnsi="Calibri Light" w:cs="Calibri Light"/>
                              <w:sz w:val="14"/>
                              <w:szCs w:val="14"/>
                            </w:rPr>
                            <w:t xml:space="preserve">Media </w:t>
                          </w:r>
                          <w:proofErr w:type="spellStart"/>
                          <w:r w:rsidR="005F3D54" w:rsidRPr="00677012">
                            <w:rPr>
                              <w:rStyle w:val="Collegamentoipertestuale"/>
                              <w:rFonts w:ascii="Calibri Light" w:hAnsi="Calibri Light" w:cs="Calibri Light"/>
                              <w:sz w:val="14"/>
                              <w:szCs w:val="14"/>
                            </w:rPr>
                            <w:t>gallery</w:t>
                          </w:r>
                          <w:proofErr w:type="spellEnd"/>
                        </w:hyperlink>
                      </w:p>
                      <w:p w14:paraId="451F2D76" w14:textId="0248F8DD" w:rsidR="005F3D54" w:rsidRDefault="005F3D54" w:rsidP="005F3D54">
                        <w:pPr>
                          <w:pStyle w:val="Paragrafobase"/>
                          <w:spacing w:line="240" w:lineRule="auto"/>
                          <w:jc w:val="both"/>
                          <w:rPr>
                            <w:rFonts w:ascii="Calibri Light" w:hAnsi="Calibri Light" w:cs="Calibri Light"/>
                            <w:sz w:val="14"/>
                            <w:szCs w:val="14"/>
                          </w:rPr>
                        </w:pPr>
                      </w:p>
                      <w:p w14:paraId="44CBBE86" w14:textId="581FF230" w:rsidR="004D2B7F" w:rsidRDefault="004D2B7F" w:rsidP="004D2B7F">
                        <w:pPr>
                          <w:pStyle w:val="Paragrafobase"/>
                          <w:spacing w:line="240" w:lineRule="auto"/>
                          <w:jc w:val="both"/>
                          <w:rPr>
                            <w:rFonts w:ascii="Calibri Light" w:hAnsi="Calibri Light" w:cs="Calibri Light"/>
                            <w:sz w:val="14"/>
                            <w:szCs w:val="14"/>
                          </w:rPr>
                        </w:pPr>
                        <w:r>
                          <w:rPr>
                            <w:rFonts w:ascii="Calibri Light" w:hAnsi="Calibri Light" w:cs="Calibri Light"/>
                            <w:sz w:val="14"/>
                            <w:szCs w:val="14"/>
                          </w:rPr>
                          <w:t xml:space="preserve"> </w:t>
                        </w:r>
                      </w:p>
                      <w:p w14:paraId="5758ECF3" w14:textId="1AD6ACFC" w:rsidR="004D2B7F" w:rsidRPr="008711C6" w:rsidRDefault="004D2B7F" w:rsidP="004D2B7F">
                        <w:pPr>
                          <w:pStyle w:val="Intestazione"/>
                          <w:jc w:val="both"/>
                          <w:rPr>
                            <w:rFonts w:ascii="Calibri" w:hAnsi="Calibri" w:cs="Calibri"/>
                            <w:b/>
                            <w:bCs/>
                            <w:color w:val="3F2050"/>
                            <w:sz w:val="14"/>
                            <w:szCs w:val="14"/>
                          </w:rPr>
                        </w:pPr>
                      </w:p>
                    </w:txbxContent>
                  </v:textbox>
                </v:shape>
                <v:line id="Connettore 1 15" o:spid="_x0000_s1030" style="position:absolute;visibility:visible;mso-wrap-style:square" from="11017,11303" to="1101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" strokecolor="black [3213]" strokeweight=".3pt">
                  <v:stroke joinstyle="miter"/>
                </v:line>
                <w10:wrap anchorx="margin"/>
              </v:group>
            </w:pict>
          </mc:Fallback>
        </mc:AlternateContent>
      </w:r>
      <w:r w:rsidR="005F3D54">
        <w:tab/>
      </w:r>
    </w:p>
    <w:sectPr w:rsidR="00B20B03" w:rsidRPr="005F3D54" w:rsidSect="000668E1">
      <w:headerReference w:type="default" r:id="rId14"/>
      <w:footerReference w:type="default" r:id="rId15"/>
      <w:headerReference w:type="first" r:id="rId16"/>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B6B7" w14:textId="77777777" w:rsidR="005B2A8D" w:rsidRDefault="005B2A8D" w:rsidP="007219CC">
      <w:r>
        <w:separator/>
      </w:r>
    </w:p>
  </w:endnote>
  <w:endnote w:type="continuationSeparator" w:id="0">
    <w:p w14:paraId="6BB83DDF" w14:textId="77777777" w:rsidR="005B2A8D" w:rsidRDefault="005B2A8D" w:rsidP="007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7E11" w14:textId="559F08A7" w:rsidR="00D479A6" w:rsidRDefault="008711C6">
    <w:pPr>
      <w:pStyle w:val="Pidipagina"/>
    </w:pPr>
    <w:r>
      <w:rPr>
        <w:noProof/>
      </w:rPr>
      <w:drawing>
        <wp:anchor distT="0" distB="0" distL="114300" distR="114300" simplePos="0" relativeHeight="251662336" behindDoc="1" locked="0" layoutInCell="1" allowOverlap="1" wp14:anchorId="5503A4DF" wp14:editId="511BDB03">
          <wp:simplePos x="0" y="0"/>
          <wp:positionH relativeFrom="column">
            <wp:posOffset>5368290</wp:posOffset>
          </wp:positionH>
          <wp:positionV relativeFrom="paragraph">
            <wp:posOffset>-485775</wp:posOffset>
          </wp:positionV>
          <wp:extent cx="1620000" cy="112256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CF09" w14:textId="77777777" w:rsidR="005B2A8D" w:rsidRDefault="005B2A8D" w:rsidP="007219CC">
      <w:r>
        <w:separator/>
      </w:r>
    </w:p>
  </w:footnote>
  <w:footnote w:type="continuationSeparator" w:id="0">
    <w:p w14:paraId="11AFD291" w14:textId="77777777" w:rsidR="005B2A8D" w:rsidRDefault="005B2A8D" w:rsidP="007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151E" w14:textId="4DDFDF73" w:rsidR="00D225B5" w:rsidRDefault="00D225B5">
    <w:pPr>
      <w:pStyle w:val="Intestazione"/>
    </w:pPr>
  </w:p>
  <w:p w14:paraId="208C22F5" w14:textId="3B25E539" w:rsidR="00D225B5" w:rsidRDefault="00D225B5">
    <w:pPr>
      <w:pStyle w:val="Intestazione"/>
    </w:pPr>
  </w:p>
  <w:p w14:paraId="37D79BD7"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B24F" w14:textId="71D6F3C9" w:rsidR="007219CC" w:rsidRDefault="004C79F6">
    <w:pPr>
      <w:pStyle w:val="Intestazione"/>
    </w:pPr>
    <w:r>
      <w:rPr>
        <w:noProof/>
      </w:rPr>
      <w:drawing>
        <wp:anchor distT="0" distB="0" distL="114300" distR="114300" simplePos="0" relativeHeight="251663360" behindDoc="1" locked="0" layoutInCell="1" allowOverlap="1" wp14:anchorId="523CB22D" wp14:editId="7E6583D3">
          <wp:simplePos x="0" y="0"/>
          <wp:positionH relativeFrom="margin">
            <wp:align>right</wp:align>
          </wp:positionH>
          <wp:positionV relativeFrom="paragraph">
            <wp:posOffset>762635</wp:posOffset>
          </wp:positionV>
          <wp:extent cx="1956435" cy="410210"/>
          <wp:effectExtent l="0" t="0" r="5715" b="8890"/>
          <wp:wrapTight wrapText="bothSides">
            <wp:wrapPolygon edited="0">
              <wp:start x="0" y="0"/>
              <wp:lineTo x="0" y="21065"/>
              <wp:lineTo x="21453" y="21065"/>
              <wp:lineTo x="2145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1911">
      <w:rPr>
        <w:noProof/>
      </w:rPr>
      <w:drawing>
        <wp:anchor distT="0" distB="0" distL="114300" distR="114300" simplePos="0" relativeHeight="251659264" behindDoc="0" locked="0" layoutInCell="1" allowOverlap="1" wp14:anchorId="2F286811" wp14:editId="00782824">
          <wp:simplePos x="0" y="0"/>
          <wp:positionH relativeFrom="page">
            <wp:posOffset>6350</wp:posOffset>
          </wp:positionH>
          <wp:positionV relativeFrom="paragraph">
            <wp:posOffset>-447040</wp:posOffset>
          </wp:positionV>
          <wp:extent cx="2835275" cy="160337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r w:rsidR="004F191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2E7B"/>
    <w:multiLevelType w:val="multilevel"/>
    <w:tmpl w:val="CC0C77A0"/>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F65050"/>
    <w:multiLevelType w:val="multilevel"/>
    <w:tmpl w:val="C67AE7D4"/>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eastAsia="SimSun"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D398A"/>
    <w:multiLevelType w:val="hybridMultilevel"/>
    <w:tmpl w:val="34C28008"/>
    <w:lvl w:ilvl="0" w:tplc="190E99E2">
      <w:start w:val="1"/>
      <w:numFmt w:val="bullet"/>
      <w:lvlText w:val="•"/>
      <w:lvlJc w:val="left"/>
      <w:pPr>
        <w:tabs>
          <w:tab w:val="num" w:pos="720"/>
        </w:tabs>
        <w:ind w:left="720" w:hanging="360"/>
      </w:pPr>
      <w:rPr>
        <w:rFonts w:ascii="Arial" w:hAnsi="Arial" w:hint="default"/>
      </w:rPr>
    </w:lvl>
    <w:lvl w:ilvl="1" w:tplc="15467470" w:tentative="1">
      <w:start w:val="1"/>
      <w:numFmt w:val="bullet"/>
      <w:lvlText w:val="•"/>
      <w:lvlJc w:val="left"/>
      <w:pPr>
        <w:tabs>
          <w:tab w:val="num" w:pos="1440"/>
        </w:tabs>
        <w:ind w:left="1440" w:hanging="360"/>
      </w:pPr>
      <w:rPr>
        <w:rFonts w:ascii="Arial" w:hAnsi="Arial" w:hint="default"/>
      </w:rPr>
    </w:lvl>
    <w:lvl w:ilvl="2" w:tplc="62387EF0" w:tentative="1">
      <w:start w:val="1"/>
      <w:numFmt w:val="bullet"/>
      <w:lvlText w:val="•"/>
      <w:lvlJc w:val="left"/>
      <w:pPr>
        <w:tabs>
          <w:tab w:val="num" w:pos="2160"/>
        </w:tabs>
        <w:ind w:left="2160" w:hanging="360"/>
      </w:pPr>
      <w:rPr>
        <w:rFonts w:ascii="Arial" w:hAnsi="Arial" w:hint="default"/>
      </w:rPr>
    </w:lvl>
    <w:lvl w:ilvl="3" w:tplc="3CA29D26" w:tentative="1">
      <w:start w:val="1"/>
      <w:numFmt w:val="bullet"/>
      <w:lvlText w:val="•"/>
      <w:lvlJc w:val="left"/>
      <w:pPr>
        <w:tabs>
          <w:tab w:val="num" w:pos="2880"/>
        </w:tabs>
        <w:ind w:left="2880" w:hanging="360"/>
      </w:pPr>
      <w:rPr>
        <w:rFonts w:ascii="Arial" w:hAnsi="Arial" w:hint="default"/>
      </w:rPr>
    </w:lvl>
    <w:lvl w:ilvl="4" w:tplc="4CF24ED8" w:tentative="1">
      <w:start w:val="1"/>
      <w:numFmt w:val="bullet"/>
      <w:lvlText w:val="•"/>
      <w:lvlJc w:val="left"/>
      <w:pPr>
        <w:tabs>
          <w:tab w:val="num" w:pos="3600"/>
        </w:tabs>
        <w:ind w:left="3600" w:hanging="360"/>
      </w:pPr>
      <w:rPr>
        <w:rFonts w:ascii="Arial" w:hAnsi="Arial" w:hint="default"/>
      </w:rPr>
    </w:lvl>
    <w:lvl w:ilvl="5" w:tplc="4B206AFC" w:tentative="1">
      <w:start w:val="1"/>
      <w:numFmt w:val="bullet"/>
      <w:lvlText w:val="•"/>
      <w:lvlJc w:val="left"/>
      <w:pPr>
        <w:tabs>
          <w:tab w:val="num" w:pos="4320"/>
        </w:tabs>
        <w:ind w:left="4320" w:hanging="360"/>
      </w:pPr>
      <w:rPr>
        <w:rFonts w:ascii="Arial" w:hAnsi="Arial" w:hint="default"/>
      </w:rPr>
    </w:lvl>
    <w:lvl w:ilvl="6" w:tplc="B232BC66" w:tentative="1">
      <w:start w:val="1"/>
      <w:numFmt w:val="bullet"/>
      <w:lvlText w:val="•"/>
      <w:lvlJc w:val="left"/>
      <w:pPr>
        <w:tabs>
          <w:tab w:val="num" w:pos="5040"/>
        </w:tabs>
        <w:ind w:left="5040" w:hanging="360"/>
      </w:pPr>
      <w:rPr>
        <w:rFonts w:ascii="Arial" w:hAnsi="Arial" w:hint="default"/>
      </w:rPr>
    </w:lvl>
    <w:lvl w:ilvl="7" w:tplc="15A4B13A" w:tentative="1">
      <w:start w:val="1"/>
      <w:numFmt w:val="bullet"/>
      <w:lvlText w:val="•"/>
      <w:lvlJc w:val="left"/>
      <w:pPr>
        <w:tabs>
          <w:tab w:val="num" w:pos="5760"/>
        </w:tabs>
        <w:ind w:left="5760" w:hanging="360"/>
      </w:pPr>
      <w:rPr>
        <w:rFonts w:ascii="Arial" w:hAnsi="Arial" w:hint="default"/>
      </w:rPr>
    </w:lvl>
    <w:lvl w:ilvl="8" w:tplc="A81E31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D91FDD"/>
    <w:multiLevelType w:val="hybridMultilevel"/>
    <w:tmpl w:val="2182FFA6"/>
    <w:lvl w:ilvl="0" w:tplc="23585DDA">
      <w:numFmt w:val="bullet"/>
      <w:lvlText w:val="-"/>
      <w:lvlJc w:val="left"/>
      <w:pPr>
        <w:ind w:left="596" w:hanging="284"/>
      </w:pPr>
      <w:rPr>
        <w:rFonts w:ascii="Calibri" w:eastAsia="Calibri" w:hAnsi="Calibri" w:cs="Calibri" w:hint="default"/>
        <w:w w:val="100"/>
        <w:sz w:val="24"/>
        <w:szCs w:val="24"/>
        <w:lang w:val="it-IT" w:eastAsia="en-US" w:bidi="ar-SA"/>
      </w:rPr>
    </w:lvl>
    <w:lvl w:ilvl="1" w:tplc="E67CBD50">
      <w:numFmt w:val="bullet"/>
      <w:lvlText w:val="•"/>
      <w:lvlJc w:val="left"/>
      <w:pPr>
        <w:ind w:left="1552" w:hanging="284"/>
      </w:pPr>
      <w:rPr>
        <w:rFonts w:hint="default"/>
        <w:lang w:val="it-IT" w:eastAsia="en-US" w:bidi="ar-SA"/>
      </w:rPr>
    </w:lvl>
    <w:lvl w:ilvl="2" w:tplc="227C6228">
      <w:numFmt w:val="bullet"/>
      <w:lvlText w:val="•"/>
      <w:lvlJc w:val="left"/>
      <w:pPr>
        <w:ind w:left="2505" w:hanging="284"/>
      </w:pPr>
      <w:rPr>
        <w:rFonts w:hint="default"/>
        <w:lang w:val="it-IT" w:eastAsia="en-US" w:bidi="ar-SA"/>
      </w:rPr>
    </w:lvl>
    <w:lvl w:ilvl="3" w:tplc="0C824A96">
      <w:numFmt w:val="bullet"/>
      <w:lvlText w:val="•"/>
      <w:lvlJc w:val="left"/>
      <w:pPr>
        <w:ind w:left="3457" w:hanging="284"/>
      </w:pPr>
      <w:rPr>
        <w:rFonts w:hint="default"/>
        <w:lang w:val="it-IT" w:eastAsia="en-US" w:bidi="ar-SA"/>
      </w:rPr>
    </w:lvl>
    <w:lvl w:ilvl="4" w:tplc="AD96DE14">
      <w:numFmt w:val="bullet"/>
      <w:lvlText w:val="•"/>
      <w:lvlJc w:val="left"/>
      <w:pPr>
        <w:ind w:left="4410" w:hanging="284"/>
      </w:pPr>
      <w:rPr>
        <w:rFonts w:hint="default"/>
        <w:lang w:val="it-IT" w:eastAsia="en-US" w:bidi="ar-SA"/>
      </w:rPr>
    </w:lvl>
    <w:lvl w:ilvl="5" w:tplc="33780C84">
      <w:numFmt w:val="bullet"/>
      <w:lvlText w:val="•"/>
      <w:lvlJc w:val="left"/>
      <w:pPr>
        <w:ind w:left="5363" w:hanging="284"/>
      </w:pPr>
      <w:rPr>
        <w:rFonts w:hint="default"/>
        <w:lang w:val="it-IT" w:eastAsia="en-US" w:bidi="ar-SA"/>
      </w:rPr>
    </w:lvl>
    <w:lvl w:ilvl="6" w:tplc="67BC21E2">
      <w:numFmt w:val="bullet"/>
      <w:lvlText w:val="•"/>
      <w:lvlJc w:val="left"/>
      <w:pPr>
        <w:ind w:left="6315" w:hanging="284"/>
      </w:pPr>
      <w:rPr>
        <w:rFonts w:hint="default"/>
        <w:lang w:val="it-IT" w:eastAsia="en-US" w:bidi="ar-SA"/>
      </w:rPr>
    </w:lvl>
    <w:lvl w:ilvl="7" w:tplc="671614CC">
      <w:numFmt w:val="bullet"/>
      <w:lvlText w:val="•"/>
      <w:lvlJc w:val="left"/>
      <w:pPr>
        <w:ind w:left="7268" w:hanging="284"/>
      </w:pPr>
      <w:rPr>
        <w:rFonts w:hint="default"/>
        <w:lang w:val="it-IT" w:eastAsia="en-US" w:bidi="ar-SA"/>
      </w:rPr>
    </w:lvl>
    <w:lvl w:ilvl="8" w:tplc="1DB8621E">
      <w:numFmt w:val="bullet"/>
      <w:lvlText w:val="•"/>
      <w:lvlJc w:val="left"/>
      <w:pPr>
        <w:ind w:left="8221" w:hanging="284"/>
      </w:pPr>
      <w:rPr>
        <w:rFonts w:hint="default"/>
        <w:lang w:val="it-IT" w:eastAsia="en-US" w:bidi="ar-SA"/>
      </w:rPr>
    </w:lvl>
  </w:abstractNum>
  <w:abstractNum w:abstractNumId="5" w15:restartNumberingAfterBreak="0">
    <w:nsid w:val="6FB7067F"/>
    <w:multiLevelType w:val="hybridMultilevel"/>
    <w:tmpl w:val="D1345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C962D1"/>
    <w:multiLevelType w:val="hybridMultilevel"/>
    <w:tmpl w:val="5EA43398"/>
    <w:lvl w:ilvl="0" w:tplc="04100017">
      <w:start w:val="1"/>
      <w:numFmt w:val="lowerLetter"/>
      <w:lvlText w:val="%1)"/>
      <w:lvlJc w:val="left"/>
      <w:pPr>
        <w:ind w:left="1032" w:hanging="360"/>
      </w:p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CC"/>
    <w:rsid w:val="00002987"/>
    <w:rsid w:val="0001171F"/>
    <w:rsid w:val="0003246D"/>
    <w:rsid w:val="00061BA3"/>
    <w:rsid w:val="000668E1"/>
    <w:rsid w:val="00097238"/>
    <w:rsid w:val="000B06F4"/>
    <w:rsid w:val="000C5360"/>
    <w:rsid w:val="000E39B5"/>
    <w:rsid w:val="000F7A7F"/>
    <w:rsid w:val="001412DA"/>
    <w:rsid w:val="0016518B"/>
    <w:rsid w:val="00186E94"/>
    <w:rsid w:val="001917F1"/>
    <w:rsid w:val="001A2005"/>
    <w:rsid w:val="001A3234"/>
    <w:rsid w:val="001B7180"/>
    <w:rsid w:val="0021485A"/>
    <w:rsid w:val="00267EAC"/>
    <w:rsid w:val="0027624E"/>
    <w:rsid w:val="00285129"/>
    <w:rsid w:val="002A5387"/>
    <w:rsid w:val="002B3FB1"/>
    <w:rsid w:val="003023DD"/>
    <w:rsid w:val="00303B80"/>
    <w:rsid w:val="00304648"/>
    <w:rsid w:val="00317435"/>
    <w:rsid w:val="003244C5"/>
    <w:rsid w:val="00324F28"/>
    <w:rsid w:val="003338BA"/>
    <w:rsid w:val="003A6A28"/>
    <w:rsid w:val="003A78CE"/>
    <w:rsid w:val="003D5CE4"/>
    <w:rsid w:val="003F3E69"/>
    <w:rsid w:val="0045283B"/>
    <w:rsid w:val="004637A2"/>
    <w:rsid w:val="004665C9"/>
    <w:rsid w:val="00473FA2"/>
    <w:rsid w:val="00490020"/>
    <w:rsid w:val="004966B3"/>
    <w:rsid w:val="004B4686"/>
    <w:rsid w:val="004C79F6"/>
    <w:rsid w:val="004D2B7F"/>
    <w:rsid w:val="004F1911"/>
    <w:rsid w:val="00502B31"/>
    <w:rsid w:val="005250F7"/>
    <w:rsid w:val="00541F64"/>
    <w:rsid w:val="00583455"/>
    <w:rsid w:val="005B2A8D"/>
    <w:rsid w:val="005F3D54"/>
    <w:rsid w:val="005F5D10"/>
    <w:rsid w:val="00621891"/>
    <w:rsid w:val="006513A8"/>
    <w:rsid w:val="0065510C"/>
    <w:rsid w:val="00656FCA"/>
    <w:rsid w:val="00664E14"/>
    <w:rsid w:val="00674699"/>
    <w:rsid w:val="00677012"/>
    <w:rsid w:val="006A0DE9"/>
    <w:rsid w:val="006D0208"/>
    <w:rsid w:val="007111E3"/>
    <w:rsid w:val="007219CC"/>
    <w:rsid w:val="007521BE"/>
    <w:rsid w:val="007574AE"/>
    <w:rsid w:val="00766B51"/>
    <w:rsid w:val="0077556C"/>
    <w:rsid w:val="0078087B"/>
    <w:rsid w:val="007A6621"/>
    <w:rsid w:val="007F1F21"/>
    <w:rsid w:val="007F7030"/>
    <w:rsid w:val="00807284"/>
    <w:rsid w:val="00837CDF"/>
    <w:rsid w:val="008471E1"/>
    <w:rsid w:val="008711C6"/>
    <w:rsid w:val="00895ED4"/>
    <w:rsid w:val="00896A9A"/>
    <w:rsid w:val="008B0EBC"/>
    <w:rsid w:val="008B1CB3"/>
    <w:rsid w:val="008E418E"/>
    <w:rsid w:val="009223BE"/>
    <w:rsid w:val="00923660"/>
    <w:rsid w:val="00930B2B"/>
    <w:rsid w:val="00930CF4"/>
    <w:rsid w:val="00934F0B"/>
    <w:rsid w:val="009731B5"/>
    <w:rsid w:val="009B141F"/>
    <w:rsid w:val="009B6A8E"/>
    <w:rsid w:val="009C4CEE"/>
    <w:rsid w:val="009C589F"/>
    <w:rsid w:val="009E77C7"/>
    <w:rsid w:val="009F700C"/>
    <w:rsid w:val="009F727C"/>
    <w:rsid w:val="00A5020A"/>
    <w:rsid w:val="00A600E2"/>
    <w:rsid w:val="00A6245F"/>
    <w:rsid w:val="00AC0AFC"/>
    <w:rsid w:val="00AE3C3E"/>
    <w:rsid w:val="00AF15DF"/>
    <w:rsid w:val="00B20B03"/>
    <w:rsid w:val="00B22F8E"/>
    <w:rsid w:val="00B418BF"/>
    <w:rsid w:val="00B67B5E"/>
    <w:rsid w:val="00BB664C"/>
    <w:rsid w:val="00BD4613"/>
    <w:rsid w:val="00C060CE"/>
    <w:rsid w:val="00C1159B"/>
    <w:rsid w:val="00C12F98"/>
    <w:rsid w:val="00C14955"/>
    <w:rsid w:val="00C23332"/>
    <w:rsid w:val="00C36B60"/>
    <w:rsid w:val="00C5011C"/>
    <w:rsid w:val="00C63B0D"/>
    <w:rsid w:val="00CE1F97"/>
    <w:rsid w:val="00CE4052"/>
    <w:rsid w:val="00D02BD7"/>
    <w:rsid w:val="00D04834"/>
    <w:rsid w:val="00D1044C"/>
    <w:rsid w:val="00D1767F"/>
    <w:rsid w:val="00D225B5"/>
    <w:rsid w:val="00D257C3"/>
    <w:rsid w:val="00D479A6"/>
    <w:rsid w:val="00D72E20"/>
    <w:rsid w:val="00D81263"/>
    <w:rsid w:val="00D840F5"/>
    <w:rsid w:val="00DC1210"/>
    <w:rsid w:val="00DC3A1A"/>
    <w:rsid w:val="00DF5EDF"/>
    <w:rsid w:val="00E14AB3"/>
    <w:rsid w:val="00E536F6"/>
    <w:rsid w:val="00E67CA9"/>
    <w:rsid w:val="00E81DE6"/>
    <w:rsid w:val="00ED299E"/>
    <w:rsid w:val="00EF31F4"/>
    <w:rsid w:val="00F250DB"/>
    <w:rsid w:val="00F319B5"/>
    <w:rsid w:val="00F51949"/>
    <w:rsid w:val="00F70121"/>
    <w:rsid w:val="00FA6C10"/>
    <w:rsid w:val="00FC0873"/>
    <w:rsid w:val="00FC264A"/>
    <w:rsid w:val="00FC5A9D"/>
    <w:rsid w:val="00FE070E"/>
    <w:rsid w:val="00FF7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C82"/>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semiHidden/>
    <w:unhideWhenUsed/>
    <w:rsid w:val="00621891"/>
    <w:rPr>
      <w:rFonts w:ascii="Times New Roman" w:hAnsi="Times New Roman" w:cs="Times New Roman"/>
    </w:rPr>
  </w:style>
  <w:style w:type="paragraph" w:styleId="Corpotesto">
    <w:name w:val="Body Text"/>
    <w:basedOn w:val="Normale"/>
    <w:link w:val="CorpotestoCarattere"/>
    <w:uiPriority w:val="1"/>
    <w:qFormat/>
    <w:rsid w:val="00FE070E"/>
    <w:pPr>
      <w:widowControl w:val="0"/>
      <w:autoSpaceDE w:val="0"/>
      <w:autoSpaceDN w:val="0"/>
      <w:ind w:left="312"/>
      <w:jc w:val="both"/>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FE070E"/>
    <w:rPr>
      <w:rFonts w:ascii="Times New Roman" w:eastAsia="Times New Roman" w:hAnsi="Times New Roman" w:cs="Times New Roman"/>
    </w:rPr>
  </w:style>
  <w:style w:type="paragraph" w:styleId="Paragrafoelenco">
    <w:name w:val="List Paragraph"/>
    <w:basedOn w:val="Normale"/>
    <w:uiPriority w:val="1"/>
    <w:qFormat/>
    <w:rsid w:val="00FE070E"/>
    <w:pPr>
      <w:widowControl w:val="0"/>
      <w:autoSpaceDE w:val="0"/>
      <w:autoSpaceDN w:val="0"/>
      <w:ind w:left="1032" w:hanging="360"/>
      <w:jc w:val="both"/>
    </w:pPr>
    <w:rPr>
      <w:rFonts w:ascii="Times New Roman" w:eastAsia="Times New Roman" w:hAnsi="Times New Roman" w:cs="Times New Roman"/>
      <w:sz w:val="22"/>
      <w:szCs w:val="22"/>
    </w:rPr>
  </w:style>
  <w:style w:type="paragraph" w:customStyle="1" w:styleId="Default">
    <w:name w:val="Default"/>
    <w:rsid w:val="00FE070E"/>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CE1F97"/>
  </w:style>
  <w:style w:type="character" w:styleId="Enfasigrassetto">
    <w:name w:val="Strong"/>
    <w:basedOn w:val="Carpredefinitoparagrafo"/>
    <w:uiPriority w:val="22"/>
    <w:qFormat/>
    <w:rsid w:val="00BB664C"/>
    <w:rPr>
      <w:b/>
      <w:bCs/>
    </w:rPr>
  </w:style>
  <w:style w:type="character" w:styleId="Rimandocommento">
    <w:name w:val="annotation reference"/>
    <w:basedOn w:val="Carpredefinitoparagrafo"/>
    <w:uiPriority w:val="99"/>
    <w:semiHidden/>
    <w:unhideWhenUsed/>
    <w:rsid w:val="00F250DB"/>
    <w:rPr>
      <w:sz w:val="16"/>
      <w:szCs w:val="16"/>
    </w:rPr>
  </w:style>
  <w:style w:type="paragraph" w:styleId="Testocommento">
    <w:name w:val="annotation text"/>
    <w:basedOn w:val="Normale"/>
    <w:link w:val="TestocommentoCarattere"/>
    <w:uiPriority w:val="99"/>
    <w:semiHidden/>
    <w:unhideWhenUsed/>
    <w:rsid w:val="00F250DB"/>
    <w:rPr>
      <w:sz w:val="20"/>
      <w:szCs w:val="20"/>
    </w:rPr>
  </w:style>
  <w:style w:type="character" w:customStyle="1" w:styleId="TestocommentoCarattere">
    <w:name w:val="Testo commento Carattere"/>
    <w:basedOn w:val="Carpredefinitoparagrafo"/>
    <w:link w:val="Testocommento"/>
    <w:uiPriority w:val="99"/>
    <w:semiHidden/>
    <w:rsid w:val="00F250DB"/>
    <w:rPr>
      <w:sz w:val="20"/>
      <w:szCs w:val="20"/>
    </w:rPr>
  </w:style>
  <w:style w:type="paragraph" w:styleId="Soggettocommento">
    <w:name w:val="annotation subject"/>
    <w:basedOn w:val="Testocommento"/>
    <w:next w:val="Testocommento"/>
    <w:link w:val="SoggettocommentoCarattere"/>
    <w:uiPriority w:val="99"/>
    <w:semiHidden/>
    <w:unhideWhenUsed/>
    <w:rsid w:val="00F250DB"/>
    <w:rPr>
      <w:b/>
      <w:bCs/>
    </w:rPr>
  </w:style>
  <w:style w:type="character" w:customStyle="1" w:styleId="SoggettocommentoCarattere">
    <w:name w:val="Soggetto commento Carattere"/>
    <w:basedOn w:val="TestocommentoCarattere"/>
    <w:link w:val="Soggettocommento"/>
    <w:uiPriority w:val="99"/>
    <w:semiHidden/>
    <w:rsid w:val="00F250DB"/>
    <w:rPr>
      <w:b/>
      <w:bCs/>
      <w:sz w:val="20"/>
      <w:szCs w:val="20"/>
    </w:rPr>
  </w:style>
  <w:style w:type="character" w:styleId="Collegamentovisitato">
    <w:name w:val="FollowedHyperlink"/>
    <w:basedOn w:val="Carpredefinitoparagrafo"/>
    <w:uiPriority w:val="99"/>
    <w:semiHidden/>
    <w:unhideWhenUsed/>
    <w:rsid w:val="00276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1783">
      <w:bodyDiv w:val="1"/>
      <w:marLeft w:val="0"/>
      <w:marRight w:val="0"/>
      <w:marTop w:val="0"/>
      <w:marBottom w:val="0"/>
      <w:divBdr>
        <w:top w:val="none" w:sz="0" w:space="0" w:color="auto"/>
        <w:left w:val="none" w:sz="0" w:space="0" w:color="auto"/>
        <w:bottom w:val="none" w:sz="0" w:space="0" w:color="auto"/>
        <w:right w:val="none" w:sz="0" w:space="0" w:color="auto"/>
      </w:divBdr>
    </w:div>
    <w:div w:id="408311676">
      <w:bodyDiv w:val="1"/>
      <w:marLeft w:val="0"/>
      <w:marRight w:val="0"/>
      <w:marTop w:val="0"/>
      <w:marBottom w:val="0"/>
      <w:divBdr>
        <w:top w:val="none" w:sz="0" w:space="0" w:color="auto"/>
        <w:left w:val="none" w:sz="0" w:space="0" w:color="auto"/>
        <w:bottom w:val="none" w:sz="0" w:space="0" w:color="auto"/>
        <w:right w:val="none" w:sz="0" w:space="0" w:color="auto"/>
      </w:divBdr>
    </w:div>
    <w:div w:id="504786960">
      <w:bodyDiv w:val="1"/>
      <w:marLeft w:val="0"/>
      <w:marRight w:val="0"/>
      <w:marTop w:val="0"/>
      <w:marBottom w:val="0"/>
      <w:divBdr>
        <w:top w:val="none" w:sz="0" w:space="0" w:color="auto"/>
        <w:left w:val="none" w:sz="0" w:space="0" w:color="auto"/>
        <w:bottom w:val="none" w:sz="0" w:space="0" w:color="auto"/>
        <w:right w:val="none" w:sz="0" w:space="0" w:color="auto"/>
      </w:divBdr>
      <w:divsChild>
        <w:div w:id="1555893625">
          <w:marLeft w:val="446"/>
          <w:marRight w:val="0"/>
          <w:marTop w:val="0"/>
          <w:marBottom w:val="0"/>
          <w:divBdr>
            <w:top w:val="none" w:sz="0" w:space="0" w:color="auto"/>
            <w:left w:val="none" w:sz="0" w:space="0" w:color="auto"/>
            <w:bottom w:val="none" w:sz="0" w:space="0" w:color="auto"/>
            <w:right w:val="none" w:sz="0" w:space="0" w:color="auto"/>
          </w:divBdr>
        </w:div>
        <w:div w:id="1990593411">
          <w:marLeft w:val="446"/>
          <w:marRight w:val="0"/>
          <w:marTop w:val="0"/>
          <w:marBottom w:val="0"/>
          <w:divBdr>
            <w:top w:val="none" w:sz="0" w:space="0" w:color="auto"/>
            <w:left w:val="none" w:sz="0" w:space="0" w:color="auto"/>
            <w:bottom w:val="none" w:sz="0" w:space="0" w:color="auto"/>
            <w:right w:val="none" w:sz="0" w:space="0" w:color="auto"/>
          </w:divBdr>
        </w:div>
      </w:divsChild>
    </w:div>
    <w:div w:id="522784700">
      <w:bodyDiv w:val="1"/>
      <w:marLeft w:val="0"/>
      <w:marRight w:val="0"/>
      <w:marTop w:val="0"/>
      <w:marBottom w:val="0"/>
      <w:divBdr>
        <w:top w:val="none" w:sz="0" w:space="0" w:color="auto"/>
        <w:left w:val="none" w:sz="0" w:space="0" w:color="auto"/>
        <w:bottom w:val="none" w:sz="0" w:space="0" w:color="auto"/>
        <w:right w:val="none" w:sz="0" w:space="0" w:color="auto"/>
      </w:divBdr>
    </w:div>
    <w:div w:id="994604163">
      <w:bodyDiv w:val="1"/>
      <w:marLeft w:val="0"/>
      <w:marRight w:val="0"/>
      <w:marTop w:val="0"/>
      <w:marBottom w:val="0"/>
      <w:divBdr>
        <w:top w:val="none" w:sz="0" w:space="0" w:color="auto"/>
        <w:left w:val="none" w:sz="0" w:space="0" w:color="auto"/>
        <w:bottom w:val="none" w:sz="0" w:space="0" w:color="auto"/>
        <w:right w:val="none" w:sz="0" w:space="0" w:color="auto"/>
      </w:divBdr>
    </w:div>
    <w:div w:id="1171682380">
      <w:bodyDiv w:val="1"/>
      <w:marLeft w:val="0"/>
      <w:marRight w:val="0"/>
      <w:marTop w:val="0"/>
      <w:marBottom w:val="0"/>
      <w:divBdr>
        <w:top w:val="none" w:sz="0" w:space="0" w:color="auto"/>
        <w:left w:val="none" w:sz="0" w:space="0" w:color="auto"/>
        <w:bottom w:val="none" w:sz="0" w:space="0" w:color="auto"/>
        <w:right w:val="none" w:sz="0" w:space="0" w:color="auto"/>
      </w:divBdr>
    </w:div>
    <w:div w:id="1229733592">
      <w:bodyDiv w:val="1"/>
      <w:marLeft w:val="0"/>
      <w:marRight w:val="0"/>
      <w:marTop w:val="0"/>
      <w:marBottom w:val="0"/>
      <w:divBdr>
        <w:top w:val="none" w:sz="0" w:space="0" w:color="auto"/>
        <w:left w:val="none" w:sz="0" w:space="0" w:color="auto"/>
        <w:bottom w:val="none" w:sz="0" w:space="0" w:color="auto"/>
        <w:right w:val="none" w:sz="0" w:space="0" w:color="auto"/>
      </w:divBdr>
    </w:div>
    <w:div w:id="1456287127">
      <w:bodyDiv w:val="1"/>
      <w:marLeft w:val="0"/>
      <w:marRight w:val="0"/>
      <w:marTop w:val="0"/>
      <w:marBottom w:val="0"/>
      <w:divBdr>
        <w:top w:val="none" w:sz="0" w:space="0" w:color="auto"/>
        <w:left w:val="none" w:sz="0" w:space="0" w:color="auto"/>
        <w:bottom w:val="none" w:sz="0" w:space="0" w:color="auto"/>
        <w:right w:val="none" w:sz="0" w:space="0" w:color="auto"/>
      </w:divBdr>
    </w:div>
    <w:div w:id="1477263758">
      <w:bodyDiv w:val="1"/>
      <w:marLeft w:val="0"/>
      <w:marRight w:val="0"/>
      <w:marTop w:val="0"/>
      <w:marBottom w:val="0"/>
      <w:divBdr>
        <w:top w:val="none" w:sz="0" w:space="0" w:color="auto"/>
        <w:left w:val="none" w:sz="0" w:space="0" w:color="auto"/>
        <w:bottom w:val="none" w:sz="0" w:space="0" w:color="auto"/>
        <w:right w:val="none" w:sz="0" w:space="0" w:color="auto"/>
      </w:divBdr>
    </w:div>
    <w:div w:id="1663073931">
      <w:bodyDiv w:val="1"/>
      <w:marLeft w:val="0"/>
      <w:marRight w:val="0"/>
      <w:marTop w:val="0"/>
      <w:marBottom w:val="0"/>
      <w:divBdr>
        <w:top w:val="none" w:sz="0" w:space="0" w:color="auto"/>
        <w:left w:val="none" w:sz="0" w:space="0" w:color="auto"/>
        <w:bottom w:val="none" w:sz="0" w:space="0" w:color="auto"/>
        <w:right w:val="none" w:sz="0" w:space="0" w:color="auto"/>
      </w:divBdr>
    </w:div>
    <w:div w:id="1680084944">
      <w:bodyDiv w:val="1"/>
      <w:marLeft w:val="0"/>
      <w:marRight w:val="0"/>
      <w:marTop w:val="0"/>
      <w:marBottom w:val="0"/>
      <w:divBdr>
        <w:top w:val="none" w:sz="0" w:space="0" w:color="auto"/>
        <w:left w:val="none" w:sz="0" w:space="0" w:color="auto"/>
        <w:bottom w:val="none" w:sz="0" w:space="0" w:color="auto"/>
        <w:right w:val="none" w:sz="0" w:space="0" w:color="auto"/>
      </w:divBdr>
    </w:div>
    <w:div w:id="1931428480">
      <w:bodyDiv w:val="1"/>
      <w:marLeft w:val="0"/>
      <w:marRight w:val="0"/>
      <w:marTop w:val="0"/>
      <w:marBottom w:val="0"/>
      <w:divBdr>
        <w:top w:val="none" w:sz="0" w:space="0" w:color="auto"/>
        <w:left w:val="none" w:sz="0" w:space="0" w:color="auto"/>
        <w:bottom w:val="none" w:sz="0" w:space="0" w:color="auto"/>
        <w:right w:val="none" w:sz="0" w:space="0" w:color="auto"/>
      </w:divBdr>
    </w:div>
    <w:div w:id="197394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e.it/media/eventi/dettaglio/sace-on-tour---puglia" TargetMode="External"/><Relationship Id="rId13" Type="http://schemas.openxmlformats.org/officeDocument/2006/relationships/hyperlink" Target="https://www.sacesimest.it/media/media-galle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fficiostampa@sac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cesimest.it/media/media-galle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fficiostampa@sace.it" TargetMode="External"/><Relationship Id="rId4" Type="http://schemas.openxmlformats.org/officeDocument/2006/relationships/settings" Target="settings.xml"/><Relationship Id="rId9" Type="http://schemas.openxmlformats.org/officeDocument/2006/relationships/hyperlink" Target="https://www.sace.it/media/eventi/dettaglio-ciclo/sace-on-tou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492</Words>
  <Characters>2809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Santini</dc:creator>
  <cp:keywords/>
  <dc:description/>
  <cp:lastModifiedBy>Stefanini, Sara</cp:lastModifiedBy>
  <cp:revision>4</cp:revision>
  <dcterms:created xsi:type="dcterms:W3CDTF">2023-09-13T15:29:00Z</dcterms:created>
  <dcterms:modified xsi:type="dcterms:W3CDTF">2023-09-21T14:33:00Z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ae50f6-e86b-4413-aa73-9dbdc006ac55_Enabled">
    <vt:lpwstr>true</vt:lpwstr>
  </property>
  <property fmtid="{D5CDD505-2E9C-101B-9397-08002B2CF9AE}" pid="3" name="MSIP_Label_1cae50f6-e86b-4413-aa73-9dbdc006ac55_SetDate">
    <vt:lpwstr>2023-02-24T16:42:49Z</vt:lpwstr>
  </property>
  <property fmtid="{D5CDD505-2E9C-101B-9397-08002B2CF9AE}" pid="4" name="MSIP_Label_1cae50f6-e86b-4413-aa73-9dbdc006ac55_Method">
    <vt:lpwstr>Privileged</vt:lpwstr>
  </property>
  <property fmtid="{D5CDD505-2E9C-101B-9397-08002B2CF9AE}" pid="5" name="MSIP_Label_1cae50f6-e86b-4413-aa73-9dbdc006ac55_Name">
    <vt:lpwstr>sace_0001</vt:lpwstr>
  </property>
  <property fmtid="{D5CDD505-2E9C-101B-9397-08002B2CF9AE}" pid="6" name="MSIP_Label_1cae50f6-e86b-4413-aa73-9dbdc006ac55_SiteId">
    <vt:lpwstr>91443f7c-eefc-48b6-9946-a96937f65fc0</vt:lpwstr>
  </property>
  <property fmtid="{D5CDD505-2E9C-101B-9397-08002B2CF9AE}" pid="7" name="MSIP_Label_1cae50f6-e86b-4413-aa73-9dbdc006ac55_ActionId">
    <vt:lpwstr>703e393f-caf1-4f07-a6bf-71619b488193</vt:lpwstr>
  </property>
  <property fmtid="{D5CDD505-2E9C-101B-9397-08002B2CF9AE}" pid="8" name="MSIP_Label_1cae50f6-e86b-4413-aa73-9dbdc006ac55_ContentBits">
    <vt:lpwstr>0</vt:lpwstr>
  </property>
  <property fmtid="{D5CDD505-2E9C-101B-9397-08002B2CF9AE}" pid="9" name="MSIP_Label_29db9e61-aac5-4f6e-805d-ceb8cb9983a1_Enabled">
    <vt:lpwstr>true</vt:lpwstr>
  </property>
  <property fmtid="{D5CDD505-2E9C-101B-9397-08002B2CF9AE}" pid="10" name="MSIP_Label_29db9e61-aac5-4f6e-805d-ceb8cb9983a1_SetDate">
    <vt:lpwstr>2023-06-13T11:21:33Z</vt:lpwstr>
  </property>
  <property fmtid="{D5CDD505-2E9C-101B-9397-08002B2CF9AE}" pid="11" name="MSIP_Label_29db9e61-aac5-4f6e-805d-ceb8cb9983a1_Method">
    <vt:lpwstr>Standard</vt:lpwstr>
  </property>
  <property fmtid="{D5CDD505-2E9C-101B-9397-08002B2CF9AE}" pid="12" name="MSIP_Label_29db9e61-aac5-4f6e-805d-ceb8cb9983a1_Name">
    <vt:lpwstr>UniCredit - Internal Use Only - no visual markings</vt:lpwstr>
  </property>
  <property fmtid="{D5CDD505-2E9C-101B-9397-08002B2CF9AE}" pid="13" name="MSIP_Label_29db9e61-aac5-4f6e-805d-ceb8cb9983a1_SiteId">
    <vt:lpwstr>2cc49ce9-66a1-41ac-a96b-bdc54247696a</vt:lpwstr>
  </property>
  <property fmtid="{D5CDD505-2E9C-101B-9397-08002B2CF9AE}" pid="14" name="MSIP_Label_29db9e61-aac5-4f6e-805d-ceb8cb9983a1_ActionId">
    <vt:lpwstr>a21d49e8-57fc-4c44-a619-b09e30d36f53</vt:lpwstr>
  </property>
  <property fmtid="{D5CDD505-2E9C-101B-9397-08002B2CF9AE}" pid="15" name="MSIP_Label_29db9e61-aac5-4f6e-805d-ceb8cb9983a1_ContentBits">
    <vt:lpwstr>0</vt:lpwstr>
  </property>
</Properties>
</file>